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D2916" w14:textId="77777777" w:rsidR="00A90493" w:rsidRPr="00BC1873" w:rsidRDefault="00A90493" w:rsidP="00A90493">
      <w:pPr>
        <w:autoSpaceDE w:val="0"/>
        <w:autoSpaceDN w:val="0"/>
        <w:adjustRightInd w:val="0"/>
        <w:jc w:val="center"/>
        <w:rPr>
          <w:b/>
          <w:bCs/>
          <w:lang w:val="kk-KZ"/>
        </w:rPr>
      </w:pPr>
      <w:r w:rsidRPr="00BC1873">
        <w:rPr>
          <w:b/>
          <w:bCs/>
          <w:lang w:val="kk-KZ"/>
        </w:rPr>
        <w:t>әл-Фараби атындағы Қазақ ұлттық университеті</w:t>
      </w:r>
    </w:p>
    <w:p w14:paraId="4A5E17CB" w14:textId="77777777" w:rsidR="00A90493" w:rsidRPr="00BC1873" w:rsidRDefault="00A90493" w:rsidP="00A90493">
      <w:pPr>
        <w:autoSpaceDE w:val="0"/>
        <w:autoSpaceDN w:val="0"/>
        <w:adjustRightInd w:val="0"/>
        <w:jc w:val="center"/>
        <w:rPr>
          <w:b/>
          <w:bCs/>
          <w:lang w:val="kk-KZ"/>
        </w:rPr>
      </w:pPr>
      <w:r w:rsidRPr="00BC1873">
        <w:rPr>
          <w:b/>
          <w:bCs/>
          <w:lang w:val="kk-KZ"/>
        </w:rPr>
        <w:t>Биология және биотехнология</w:t>
      </w:r>
      <w:r w:rsidRPr="00BC1873">
        <w:rPr>
          <w:b/>
          <w:bCs/>
        </w:rPr>
        <w:t xml:space="preserve"> факультет</w:t>
      </w:r>
      <w:r w:rsidRPr="00BC1873">
        <w:rPr>
          <w:b/>
          <w:bCs/>
          <w:lang w:val="kk-KZ"/>
        </w:rPr>
        <w:t>і</w:t>
      </w:r>
    </w:p>
    <w:p w14:paraId="16C3A8AE" w14:textId="77777777" w:rsidR="00A90493" w:rsidRPr="00BC1873" w:rsidRDefault="00A90493" w:rsidP="00A90493">
      <w:pPr>
        <w:ind w:firstLine="720"/>
        <w:jc w:val="center"/>
        <w:rPr>
          <w:rFonts w:eastAsia="Calibri"/>
          <w:b/>
        </w:rPr>
      </w:pPr>
      <w:r w:rsidRPr="00BC1873">
        <w:rPr>
          <w:rFonts w:eastAsia="Calibri"/>
          <w:b/>
          <w:lang w:val="kk-KZ"/>
        </w:rPr>
        <w:t>Биофизика, биомедицина және нейроғылым</w:t>
      </w:r>
      <w:r w:rsidRPr="00BC1873">
        <w:rPr>
          <w:rFonts w:eastAsia="Calibri"/>
          <w:b/>
        </w:rPr>
        <w:t xml:space="preserve"> кафедра</w:t>
      </w:r>
      <w:r w:rsidRPr="00BC1873">
        <w:rPr>
          <w:rFonts w:eastAsia="Calibri"/>
          <w:b/>
          <w:lang w:val="kk-KZ"/>
        </w:rPr>
        <w:t>сы</w:t>
      </w:r>
    </w:p>
    <w:p w14:paraId="6B2ADE32" w14:textId="77777777" w:rsidR="00A90493" w:rsidRPr="00BC1873" w:rsidRDefault="00A90493" w:rsidP="00A90493">
      <w:pPr>
        <w:autoSpaceDE w:val="0"/>
        <w:autoSpaceDN w:val="0"/>
        <w:adjustRightInd w:val="0"/>
        <w:jc w:val="center"/>
        <w:rPr>
          <w:b/>
          <w:bCs/>
          <w:lang w:val="kk-KZ"/>
        </w:rPr>
      </w:pPr>
    </w:p>
    <w:p w14:paraId="669B0CD6" w14:textId="77777777" w:rsidR="00A90493" w:rsidRPr="00BC1873" w:rsidRDefault="00A90493" w:rsidP="00A90493">
      <w:pPr>
        <w:autoSpaceDE w:val="0"/>
        <w:autoSpaceDN w:val="0"/>
        <w:adjustRightInd w:val="0"/>
        <w:jc w:val="center"/>
        <w:rPr>
          <w:b/>
          <w:bCs/>
          <w:lang w:val="kk-KZ"/>
        </w:rPr>
      </w:pPr>
    </w:p>
    <w:p w14:paraId="65486480" w14:textId="77777777" w:rsidR="00A90493" w:rsidRPr="00BC1873" w:rsidRDefault="00A90493" w:rsidP="00A90493">
      <w:pPr>
        <w:autoSpaceDE w:val="0"/>
        <w:autoSpaceDN w:val="0"/>
        <w:adjustRightInd w:val="0"/>
        <w:jc w:val="center"/>
        <w:rPr>
          <w:b/>
          <w:bCs/>
          <w:lang w:val="kk-KZ"/>
        </w:rPr>
      </w:pPr>
    </w:p>
    <w:p w14:paraId="25447EE2" w14:textId="77777777" w:rsidR="00A90493" w:rsidRPr="00BC1873" w:rsidRDefault="00A90493" w:rsidP="00A90493">
      <w:pPr>
        <w:autoSpaceDE w:val="0"/>
        <w:autoSpaceDN w:val="0"/>
        <w:adjustRightInd w:val="0"/>
        <w:jc w:val="center"/>
        <w:rPr>
          <w:b/>
          <w:bCs/>
          <w:lang w:val="kk-KZ"/>
        </w:rPr>
      </w:pPr>
    </w:p>
    <w:tbl>
      <w:tblPr>
        <w:tblW w:w="9645" w:type="dxa"/>
        <w:tblLayout w:type="fixed"/>
        <w:tblLook w:val="04A0" w:firstRow="1" w:lastRow="0" w:firstColumn="1" w:lastColumn="0" w:noHBand="0" w:noVBand="1"/>
      </w:tblPr>
      <w:tblGrid>
        <w:gridCol w:w="4788"/>
        <w:gridCol w:w="4857"/>
      </w:tblGrid>
      <w:tr w:rsidR="00A90493" w:rsidRPr="00EB0B58" w14:paraId="0E7B0FF1" w14:textId="77777777" w:rsidTr="00A90493">
        <w:tc>
          <w:tcPr>
            <w:tcW w:w="4788" w:type="dxa"/>
          </w:tcPr>
          <w:p w14:paraId="4FC46BA8" w14:textId="77777777" w:rsidR="00A90493" w:rsidRPr="00BC1873" w:rsidRDefault="00A90493" w:rsidP="00A90493">
            <w:pPr>
              <w:autoSpaceDE w:val="0"/>
              <w:autoSpaceDN w:val="0"/>
              <w:adjustRightInd w:val="0"/>
              <w:jc w:val="center"/>
              <w:rPr>
                <w:b/>
                <w:bCs/>
                <w:lang w:val="kk-KZ"/>
              </w:rPr>
            </w:pPr>
          </w:p>
        </w:tc>
        <w:tc>
          <w:tcPr>
            <w:tcW w:w="4857" w:type="dxa"/>
          </w:tcPr>
          <w:p w14:paraId="3D62F7C7" w14:textId="77777777" w:rsidR="00A90493" w:rsidRPr="00BC1873" w:rsidRDefault="00A90493" w:rsidP="00A90493">
            <w:pPr>
              <w:autoSpaceDE w:val="0"/>
              <w:autoSpaceDN w:val="0"/>
              <w:adjustRightInd w:val="0"/>
              <w:jc w:val="center"/>
              <w:rPr>
                <w:b/>
                <w:bCs/>
                <w:lang w:val="kk-KZ"/>
              </w:rPr>
            </w:pPr>
            <w:r w:rsidRPr="00BC1873">
              <w:rPr>
                <w:b/>
                <w:bCs/>
                <w:lang w:val="kk-KZ"/>
              </w:rPr>
              <w:t>«БЕКІТЕМІН»</w:t>
            </w:r>
          </w:p>
          <w:p w14:paraId="18C86EC7" w14:textId="77777777" w:rsidR="00A90493" w:rsidRPr="00BC1873" w:rsidRDefault="00A90493" w:rsidP="00A90493">
            <w:pPr>
              <w:autoSpaceDE w:val="0"/>
              <w:autoSpaceDN w:val="0"/>
              <w:adjustRightInd w:val="0"/>
              <w:jc w:val="center"/>
              <w:rPr>
                <w:b/>
                <w:bCs/>
                <w:lang w:val="kk-KZ"/>
              </w:rPr>
            </w:pPr>
            <w:r w:rsidRPr="00BC1873">
              <w:rPr>
                <w:b/>
                <w:bCs/>
                <w:lang w:val="kk-KZ"/>
              </w:rPr>
              <w:t>Факультет деканы</w:t>
            </w:r>
          </w:p>
          <w:p w14:paraId="5C4E87D5" w14:textId="77777777" w:rsidR="00A90493" w:rsidRPr="003E61D4" w:rsidRDefault="00A90493" w:rsidP="00A90493">
            <w:pPr>
              <w:autoSpaceDE w:val="0"/>
              <w:autoSpaceDN w:val="0"/>
              <w:adjustRightInd w:val="0"/>
              <w:jc w:val="center"/>
              <w:rPr>
                <w:b/>
                <w:bCs/>
                <w:lang w:val="kk-KZ"/>
              </w:rPr>
            </w:pPr>
            <w:r w:rsidRPr="00BC1873">
              <w:rPr>
                <w:b/>
                <w:bCs/>
                <w:lang w:val="kk-KZ"/>
              </w:rPr>
              <w:t>_________</w:t>
            </w:r>
            <w:r w:rsidRPr="00BC1873">
              <w:rPr>
                <w:b/>
                <w:bCs/>
              </w:rPr>
              <w:t>______</w:t>
            </w:r>
            <w:r>
              <w:rPr>
                <w:b/>
                <w:bCs/>
                <w:lang w:val="kk-KZ"/>
              </w:rPr>
              <w:t xml:space="preserve">   Курманбаева М. С.</w:t>
            </w:r>
          </w:p>
          <w:p w14:paraId="4BBDD16B" w14:textId="77777777" w:rsidR="00A90493" w:rsidRPr="00BC1873" w:rsidRDefault="00A90493" w:rsidP="00A90493">
            <w:pPr>
              <w:autoSpaceDE w:val="0"/>
              <w:autoSpaceDN w:val="0"/>
              <w:adjustRightInd w:val="0"/>
              <w:jc w:val="center"/>
              <w:rPr>
                <w:b/>
                <w:bCs/>
                <w:lang w:val="kk-KZ"/>
              </w:rPr>
            </w:pPr>
          </w:p>
          <w:p w14:paraId="4C17C3F2" w14:textId="21027041" w:rsidR="00A90493" w:rsidRPr="00BC1873" w:rsidRDefault="00A90493" w:rsidP="00A90493">
            <w:pPr>
              <w:autoSpaceDE w:val="0"/>
              <w:autoSpaceDN w:val="0"/>
              <w:adjustRightInd w:val="0"/>
              <w:jc w:val="center"/>
              <w:rPr>
                <w:b/>
                <w:bCs/>
                <w:lang w:val="kk-KZ"/>
              </w:rPr>
            </w:pPr>
            <w:r w:rsidRPr="00BC1873">
              <w:rPr>
                <w:b/>
                <w:bCs/>
                <w:lang w:val="kk-KZ"/>
              </w:rPr>
              <w:t>Хаттама № "</w:t>
            </w:r>
            <w:r w:rsidRPr="00BC1873">
              <w:rPr>
                <w:b/>
                <w:bCs/>
                <w:u w:val="single"/>
                <w:lang w:val="kk-KZ"/>
              </w:rPr>
              <w:t xml:space="preserve"> </w:t>
            </w:r>
            <w:r>
              <w:rPr>
                <w:b/>
                <w:bCs/>
                <w:u w:val="single"/>
                <w:lang w:val="kk-KZ"/>
              </w:rPr>
              <w:t>11</w:t>
            </w:r>
            <w:r w:rsidRPr="00BC1873">
              <w:rPr>
                <w:b/>
                <w:bCs/>
                <w:u w:val="single"/>
                <w:lang w:val="kk-KZ"/>
              </w:rPr>
              <w:t xml:space="preserve">   </w:t>
            </w:r>
            <w:r w:rsidRPr="00BC1873">
              <w:rPr>
                <w:b/>
                <w:bCs/>
                <w:lang w:val="kk-KZ"/>
              </w:rPr>
              <w:t xml:space="preserve">"  </w:t>
            </w:r>
            <w:r w:rsidRPr="00BC1873">
              <w:rPr>
                <w:b/>
                <w:bCs/>
                <w:u w:val="single"/>
                <w:lang w:val="kk-KZ"/>
              </w:rPr>
              <w:t xml:space="preserve">   </w:t>
            </w:r>
            <w:r>
              <w:rPr>
                <w:b/>
                <w:bCs/>
                <w:u w:val="single"/>
                <w:lang w:val="kk-KZ"/>
              </w:rPr>
              <w:t>28.</w:t>
            </w:r>
            <w:r w:rsidRPr="00BC1873">
              <w:rPr>
                <w:b/>
                <w:bCs/>
                <w:u w:val="single"/>
                <w:lang w:val="kk-KZ"/>
              </w:rPr>
              <w:t xml:space="preserve">   </w:t>
            </w:r>
            <w:r>
              <w:rPr>
                <w:b/>
                <w:bCs/>
                <w:u w:val="single"/>
                <w:lang w:val="kk-KZ"/>
              </w:rPr>
              <w:t>05.</w:t>
            </w:r>
            <w:r w:rsidRPr="00BC1873">
              <w:rPr>
                <w:b/>
                <w:bCs/>
                <w:u w:val="single"/>
                <w:lang w:val="kk-KZ"/>
              </w:rPr>
              <w:t xml:space="preserve"> </w:t>
            </w:r>
            <w:r>
              <w:rPr>
                <w:b/>
                <w:bCs/>
                <w:lang w:val="kk-KZ"/>
              </w:rPr>
              <w:t xml:space="preserve"> 202</w:t>
            </w:r>
            <w:r w:rsidR="000453CE">
              <w:rPr>
                <w:b/>
                <w:bCs/>
                <w:lang w:val="en-US"/>
              </w:rPr>
              <w:t>5</w:t>
            </w:r>
            <w:r w:rsidRPr="00BC1873">
              <w:rPr>
                <w:b/>
                <w:bCs/>
                <w:lang w:val="kk-KZ"/>
              </w:rPr>
              <w:t xml:space="preserve"> ж.</w:t>
            </w:r>
          </w:p>
          <w:p w14:paraId="46C4FF18" w14:textId="77777777" w:rsidR="00A90493" w:rsidRPr="00BC1873" w:rsidRDefault="00A90493" w:rsidP="00A90493">
            <w:pPr>
              <w:autoSpaceDE w:val="0"/>
              <w:autoSpaceDN w:val="0"/>
              <w:adjustRightInd w:val="0"/>
              <w:jc w:val="center"/>
              <w:rPr>
                <w:b/>
                <w:bCs/>
                <w:lang w:val="kk-KZ"/>
              </w:rPr>
            </w:pPr>
          </w:p>
        </w:tc>
      </w:tr>
    </w:tbl>
    <w:p w14:paraId="221F4A53" w14:textId="77777777" w:rsidR="00A90493" w:rsidRPr="00BC1873" w:rsidRDefault="00A90493" w:rsidP="00A90493">
      <w:pPr>
        <w:autoSpaceDE w:val="0"/>
        <w:autoSpaceDN w:val="0"/>
        <w:adjustRightInd w:val="0"/>
        <w:jc w:val="center"/>
        <w:rPr>
          <w:b/>
          <w:bCs/>
          <w:lang w:val="kk-KZ"/>
        </w:rPr>
      </w:pPr>
    </w:p>
    <w:p w14:paraId="2573075A" w14:textId="77777777" w:rsidR="00A90493" w:rsidRPr="00BC1873" w:rsidRDefault="00A90493" w:rsidP="00A90493">
      <w:pPr>
        <w:autoSpaceDE w:val="0"/>
        <w:autoSpaceDN w:val="0"/>
        <w:adjustRightInd w:val="0"/>
        <w:jc w:val="center"/>
        <w:rPr>
          <w:b/>
          <w:bCs/>
          <w:lang w:val="kk-KZ"/>
        </w:rPr>
      </w:pPr>
    </w:p>
    <w:p w14:paraId="48EDE02F" w14:textId="77777777" w:rsidR="00A90493" w:rsidRPr="00BC1873" w:rsidRDefault="00A90493" w:rsidP="00A90493">
      <w:pPr>
        <w:autoSpaceDE w:val="0"/>
        <w:autoSpaceDN w:val="0"/>
        <w:adjustRightInd w:val="0"/>
        <w:jc w:val="center"/>
        <w:rPr>
          <w:b/>
          <w:bCs/>
          <w:lang w:val="kk-KZ"/>
        </w:rPr>
      </w:pPr>
    </w:p>
    <w:p w14:paraId="68BE58C4" w14:textId="77777777" w:rsidR="00A90493" w:rsidRPr="00BC1873" w:rsidRDefault="00A90493" w:rsidP="00A90493">
      <w:pPr>
        <w:autoSpaceDE w:val="0"/>
        <w:autoSpaceDN w:val="0"/>
        <w:adjustRightInd w:val="0"/>
        <w:jc w:val="center"/>
        <w:rPr>
          <w:b/>
          <w:bCs/>
          <w:lang w:val="kk-KZ"/>
        </w:rPr>
      </w:pPr>
    </w:p>
    <w:p w14:paraId="69605468" w14:textId="77777777" w:rsidR="00A90493" w:rsidRPr="00BC1873" w:rsidRDefault="00A90493" w:rsidP="00A90493">
      <w:pPr>
        <w:autoSpaceDE w:val="0"/>
        <w:autoSpaceDN w:val="0"/>
        <w:adjustRightInd w:val="0"/>
        <w:jc w:val="center"/>
        <w:rPr>
          <w:b/>
          <w:bCs/>
          <w:lang w:val="kk-KZ"/>
        </w:rPr>
      </w:pPr>
    </w:p>
    <w:p w14:paraId="2F9307A1" w14:textId="77777777" w:rsidR="00A90493" w:rsidRPr="00BC1873" w:rsidRDefault="00A90493" w:rsidP="00A90493">
      <w:pPr>
        <w:autoSpaceDE w:val="0"/>
        <w:autoSpaceDN w:val="0"/>
        <w:adjustRightInd w:val="0"/>
        <w:jc w:val="center"/>
        <w:rPr>
          <w:b/>
          <w:bCs/>
          <w:lang w:val="kk-KZ"/>
        </w:rPr>
      </w:pPr>
    </w:p>
    <w:p w14:paraId="369869E8" w14:textId="77777777" w:rsidR="00A90493" w:rsidRPr="00BC1873" w:rsidRDefault="00A90493" w:rsidP="00A90493">
      <w:pPr>
        <w:autoSpaceDE w:val="0"/>
        <w:autoSpaceDN w:val="0"/>
        <w:adjustRightInd w:val="0"/>
        <w:jc w:val="center"/>
        <w:rPr>
          <w:b/>
          <w:bCs/>
          <w:lang w:val="kk-KZ"/>
        </w:rPr>
      </w:pPr>
      <w:r w:rsidRPr="00BC1873">
        <w:rPr>
          <w:b/>
          <w:bCs/>
          <w:lang w:val="kk-KZ"/>
        </w:rPr>
        <w:t>ПӘННІҢ ОҚУ-ӘДІСТЕМЕЛІК КЕШЕНІ</w:t>
      </w:r>
    </w:p>
    <w:p w14:paraId="1023A886" w14:textId="77777777" w:rsidR="00A90493" w:rsidRPr="00E82C02" w:rsidRDefault="00A90493" w:rsidP="00A90493">
      <w:pPr>
        <w:autoSpaceDE w:val="0"/>
        <w:autoSpaceDN w:val="0"/>
        <w:adjustRightInd w:val="0"/>
        <w:jc w:val="center"/>
        <w:rPr>
          <w:b/>
          <w:bCs/>
          <w:sz w:val="28"/>
          <w:szCs w:val="28"/>
          <w:lang w:val="kk-KZ"/>
        </w:rPr>
      </w:pPr>
    </w:p>
    <w:p w14:paraId="2C72CC08" w14:textId="34F52AC9" w:rsidR="00A90493" w:rsidRDefault="00E82C02" w:rsidP="00E82C02">
      <w:pPr>
        <w:autoSpaceDE w:val="0"/>
        <w:autoSpaceDN w:val="0"/>
        <w:adjustRightInd w:val="0"/>
        <w:jc w:val="center"/>
        <w:rPr>
          <w:sz w:val="28"/>
          <w:szCs w:val="28"/>
          <w:lang w:val="kk-KZ"/>
        </w:rPr>
      </w:pPr>
      <w:r w:rsidRPr="00BC2385">
        <w:rPr>
          <w:sz w:val="28"/>
          <w:szCs w:val="28"/>
          <w:lang w:val="kk-KZ"/>
        </w:rPr>
        <w:t>100623-</w:t>
      </w:r>
      <w:r w:rsidRPr="00E82C02">
        <w:rPr>
          <w:sz w:val="28"/>
          <w:szCs w:val="28"/>
          <w:lang w:val="kk-KZ"/>
        </w:rPr>
        <w:t xml:space="preserve"> Патология негізіндегі иммунология</w:t>
      </w:r>
    </w:p>
    <w:p w14:paraId="424B5AEB" w14:textId="77777777" w:rsidR="00E82C02" w:rsidRPr="00E82C02" w:rsidRDefault="00E82C02" w:rsidP="00E82C02">
      <w:pPr>
        <w:autoSpaceDE w:val="0"/>
        <w:autoSpaceDN w:val="0"/>
        <w:adjustRightInd w:val="0"/>
        <w:jc w:val="center"/>
        <w:rPr>
          <w:sz w:val="28"/>
          <w:szCs w:val="28"/>
          <w:lang w:val="kk-KZ"/>
        </w:rPr>
      </w:pPr>
    </w:p>
    <w:p w14:paraId="4B0A0B39" w14:textId="6288066F" w:rsidR="00A90493" w:rsidRPr="00BC1873" w:rsidRDefault="00A90493" w:rsidP="00A90493">
      <w:pPr>
        <w:autoSpaceDE w:val="0"/>
        <w:autoSpaceDN w:val="0"/>
        <w:adjustRightInd w:val="0"/>
        <w:jc w:val="center"/>
        <w:rPr>
          <w:b/>
          <w:bCs/>
          <w:lang w:val="kk-KZ"/>
        </w:rPr>
      </w:pPr>
      <w:r w:rsidRPr="00BC1873">
        <w:rPr>
          <w:b/>
          <w:bCs/>
          <w:lang w:val="kk-KZ"/>
        </w:rPr>
        <w:t xml:space="preserve"> «</w:t>
      </w:r>
      <w:r>
        <w:rPr>
          <w:b/>
          <w:bCs/>
          <w:lang w:val="kk-KZ"/>
        </w:rPr>
        <w:t>6В0510</w:t>
      </w:r>
      <w:r w:rsidR="007F3D4B" w:rsidRPr="007F3D4B">
        <w:rPr>
          <w:b/>
          <w:bCs/>
        </w:rPr>
        <w:t>8</w:t>
      </w:r>
      <w:r>
        <w:rPr>
          <w:b/>
          <w:bCs/>
          <w:lang w:val="kk-KZ"/>
        </w:rPr>
        <w:t xml:space="preserve"> - </w:t>
      </w:r>
      <w:r w:rsidR="007F3D4B">
        <w:rPr>
          <w:b/>
          <w:bCs/>
          <w:lang w:val="kk-KZ"/>
        </w:rPr>
        <w:t>Био</w:t>
      </w:r>
      <w:r w:rsidR="007F3D4B">
        <w:rPr>
          <w:b/>
          <w:bCs/>
        </w:rPr>
        <w:t>медицина</w:t>
      </w:r>
      <w:r w:rsidRPr="00BC1873">
        <w:rPr>
          <w:b/>
          <w:bCs/>
          <w:lang w:val="kk-KZ"/>
        </w:rPr>
        <w:t>» - Білім беру бағдарламасы</w:t>
      </w:r>
    </w:p>
    <w:p w14:paraId="5B5D6C03" w14:textId="222736A1" w:rsidR="00A90493" w:rsidRPr="00BC1873" w:rsidRDefault="00A90493" w:rsidP="00A90493">
      <w:pPr>
        <w:autoSpaceDE w:val="0"/>
        <w:autoSpaceDN w:val="0"/>
        <w:adjustRightInd w:val="0"/>
        <w:jc w:val="center"/>
        <w:rPr>
          <w:b/>
          <w:bCs/>
          <w:lang w:val="kk-KZ"/>
        </w:rPr>
      </w:pPr>
      <w:r w:rsidRPr="00BC1873">
        <w:rPr>
          <w:b/>
          <w:bCs/>
          <w:lang w:val="kk-KZ"/>
        </w:rPr>
        <w:t>202</w:t>
      </w:r>
      <w:r w:rsidR="00BC2385" w:rsidRPr="00BC2385">
        <w:rPr>
          <w:b/>
          <w:bCs/>
        </w:rPr>
        <w:t>5</w:t>
      </w:r>
      <w:r w:rsidR="00BC2385">
        <w:rPr>
          <w:b/>
          <w:bCs/>
          <w:lang w:val="kk-KZ"/>
        </w:rPr>
        <w:t>-2026</w:t>
      </w:r>
      <w:r w:rsidRPr="00BC1873">
        <w:rPr>
          <w:b/>
          <w:bCs/>
          <w:lang w:val="kk-KZ"/>
        </w:rPr>
        <w:t xml:space="preserve"> оқу жылы </w:t>
      </w:r>
    </w:p>
    <w:p w14:paraId="2A0594EB" w14:textId="77777777" w:rsidR="00A90493" w:rsidRPr="00BC1873" w:rsidRDefault="00A90493" w:rsidP="00A90493">
      <w:pPr>
        <w:autoSpaceDE w:val="0"/>
        <w:autoSpaceDN w:val="0"/>
        <w:adjustRightInd w:val="0"/>
        <w:jc w:val="center"/>
        <w:rPr>
          <w:b/>
          <w:bCs/>
          <w:lang w:val="kk-KZ"/>
        </w:rPr>
      </w:pPr>
      <w:r w:rsidRPr="00BC1873">
        <w:rPr>
          <w:b/>
          <w:bCs/>
          <w:lang w:val="kk-KZ"/>
        </w:rPr>
        <w:t>Оқу түрі: күндізгі</w:t>
      </w:r>
    </w:p>
    <w:p w14:paraId="332ECF71" w14:textId="77777777" w:rsidR="00A90493" w:rsidRPr="00BC1873" w:rsidRDefault="00A90493" w:rsidP="00A90493">
      <w:pPr>
        <w:autoSpaceDE w:val="0"/>
        <w:autoSpaceDN w:val="0"/>
        <w:adjustRightInd w:val="0"/>
        <w:jc w:val="center"/>
        <w:rPr>
          <w:b/>
          <w:bCs/>
          <w:lang w:val="kk-KZ"/>
        </w:rPr>
      </w:pPr>
    </w:p>
    <w:p w14:paraId="25D8F440" w14:textId="77777777" w:rsidR="00A90493" w:rsidRPr="00BC1873" w:rsidRDefault="00A90493" w:rsidP="00A90493">
      <w:pPr>
        <w:autoSpaceDE w:val="0"/>
        <w:autoSpaceDN w:val="0"/>
        <w:adjustRightInd w:val="0"/>
        <w:jc w:val="center"/>
        <w:rPr>
          <w:b/>
          <w:bCs/>
          <w:lang w:val="kk-KZ"/>
        </w:rPr>
      </w:pPr>
    </w:p>
    <w:tbl>
      <w:tblPr>
        <w:tblW w:w="0" w:type="auto"/>
        <w:jc w:val="center"/>
        <w:tblLook w:val="04A0" w:firstRow="1" w:lastRow="0" w:firstColumn="1" w:lastColumn="0" w:noHBand="0" w:noVBand="1"/>
      </w:tblPr>
      <w:tblGrid>
        <w:gridCol w:w="1872"/>
        <w:gridCol w:w="1275"/>
      </w:tblGrid>
      <w:tr w:rsidR="00A90493" w:rsidRPr="00BC1873" w14:paraId="14B85260" w14:textId="77777777" w:rsidTr="00A90493">
        <w:trPr>
          <w:jc w:val="center"/>
        </w:trPr>
        <w:tc>
          <w:tcPr>
            <w:tcW w:w="1872" w:type="dxa"/>
            <w:shd w:val="clear" w:color="auto" w:fill="auto"/>
          </w:tcPr>
          <w:p w14:paraId="0F1EF8B2" w14:textId="77777777" w:rsidR="00A90493" w:rsidRPr="00BC1873" w:rsidRDefault="00A90493" w:rsidP="00A90493">
            <w:pPr>
              <w:rPr>
                <w:lang w:val="kk-KZ"/>
              </w:rPr>
            </w:pPr>
            <w:r w:rsidRPr="00BC1873">
              <w:t>Курс</w:t>
            </w:r>
          </w:p>
        </w:tc>
        <w:tc>
          <w:tcPr>
            <w:tcW w:w="1275" w:type="dxa"/>
            <w:shd w:val="clear" w:color="auto" w:fill="auto"/>
          </w:tcPr>
          <w:p w14:paraId="3237760B" w14:textId="77777777" w:rsidR="00A90493" w:rsidRPr="00771E5F" w:rsidRDefault="00A90493" w:rsidP="00A90493">
            <w:pPr>
              <w:rPr>
                <w:color w:val="000000"/>
                <w:lang w:val="kk-KZ"/>
              </w:rPr>
            </w:pPr>
            <w:r>
              <w:rPr>
                <w:color w:val="000000"/>
                <w:lang w:val="kk-KZ"/>
              </w:rPr>
              <w:t>3</w:t>
            </w:r>
          </w:p>
        </w:tc>
      </w:tr>
      <w:tr w:rsidR="00A90493" w:rsidRPr="00BC1873" w14:paraId="2DDC51C2" w14:textId="77777777" w:rsidTr="00A90493">
        <w:trPr>
          <w:jc w:val="center"/>
        </w:trPr>
        <w:tc>
          <w:tcPr>
            <w:tcW w:w="1872" w:type="dxa"/>
            <w:shd w:val="clear" w:color="auto" w:fill="auto"/>
          </w:tcPr>
          <w:p w14:paraId="7E3CE033" w14:textId="77777777" w:rsidR="00A90493" w:rsidRPr="00BC1873" w:rsidRDefault="00A90493" w:rsidP="00A90493">
            <w:r w:rsidRPr="00BC1873">
              <w:t>Семестр</w:t>
            </w:r>
          </w:p>
        </w:tc>
        <w:tc>
          <w:tcPr>
            <w:tcW w:w="1275" w:type="dxa"/>
            <w:shd w:val="clear" w:color="auto" w:fill="auto"/>
          </w:tcPr>
          <w:p w14:paraId="0071EEA1" w14:textId="77777777" w:rsidR="00A90493" w:rsidRPr="00771E5F" w:rsidRDefault="00A90493" w:rsidP="00A90493">
            <w:pPr>
              <w:rPr>
                <w:color w:val="000000"/>
                <w:lang w:val="kk-KZ"/>
              </w:rPr>
            </w:pPr>
            <w:r>
              <w:rPr>
                <w:color w:val="000000"/>
                <w:lang w:val="kk-KZ"/>
              </w:rPr>
              <w:t>6</w:t>
            </w:r>
          </w:p>
        </w:tc>
      </w:tr>
      <w:tr w:rsidR="00A90493" w:rsidRPr="00BC1873" w14:paraId="389276C6" w14:textId="77777777" w:rsidTr="00A90493">
        <w:trPr>
          <w:jc w:val="center"/>
        </w:trPr>
        <w:tc>
          <w:tcPr>
            <w:tcW w:w="1872" w:type="dxa"/>
            <w:shd w:val="clear" w:color="auto" w:fill="auto"/>
          </w:tcPr>
          <w:p w14:paraId="78394CF3" w14:textId="77777777" w:rsidR="00A90493" w:rsidRPr="00BC1873" w:rsidRDefault="00A90493" w:rsidP="00A90493">
            <w:r w:rsidRPr="00BC1873">
              <w:rPr>
                <w:lang w:val="kk-KZ"/>
              </w:rPr>
              <w:t>Кредит саны</w:t>
            </w:r>
          </w:p>
        </w:tc>
        <w:tc>
          <w:tcPr>
            <w:tcW w:w="1275" w:type="dxa"/>
            <w:shd w:val="clear" w:color="auto" w:fill="auto"/>
          </w:tcPr>
          <w:p w14:paraId="494A0AF0" w14:textId="273AF8F1" w:rsidR="00A90493" w:rsidRPr="00BC1873" w:rsidRDefault="00E82C02" w:rsidP="00A90493">
            <w:pPr>
              <w:rPr>
                <w:color w:val="000000"/>
                <w:lang w:val="kk-KZ"/>
              </w:rPr>
            </w:pPr>
            <w:r>
              <w:rPr>
                <w:color w:val="000000"/>
                <w:lang w:val="kk-KZ"/>
              </w:rPr>
              <w:t>6</w:t>
            </w:r>
          </w:p>
        </w:tc>
      </w:tr>
      <w:tr w:rsidR="00A90493" w:rsidRPr="00BC1873" w14:paraId="22939CE1" w14:textId="77777777" w:rsidTr="00A90493">
        <w:trPr>
          <w:jc w:val="center"/>
        </w:trPr>
        <w:tc>
          <w:tcPr>
            <w:tcW w:w="1872" w:type="dxa"/>
            <w:shd w:val="clear" w:color="auto" w:fill="auto"/>
          </w:tcPr>
          <w:p w14:paraId="65E35EBF" w14:textId="77777777" w:rsidR="00A90493" w:rsidRPr="00BC1873" w:rsidRDefault="00A90493" w:rsidP="00A90493">
            <w:pPr>
              <w:rPr>
                <w:lang w:val="kk-KZ"/>
              </w:rPr>
            </w:pPr>
            <w:r w:rsidRPr="00BC1873">
              <w:rPr>
                <w:lang w:val="kk-KZ"/>
              </w:rPr>
              <w:t>Дәріс</w:t>
            </w:r>
          </w:p>
        </w:tc>
        <w:tc>
          <w:tcPr>
            <w:tcW w:w="1275" w:type="dxa"/>
            <w:shd w:val="clear" w:color="auto" w:fill="auto"/>
          </w:tcPr>
          <w:p w14:paraId="5EB6B6E7" w14:textId="1E5EC7BA" w:rsidR="00A90493" w:rsidRPr="00BC1873" w:rsidRDefault="00E82C02" w:rsidP="00A90493">
            <w:pPr>
              <w:rPr>
                <w:color w:val="000000"/>
                <w:lang w:val="kk-KZ"/>
              </w:rPr>
            </w:pPr>
            <w:r>
              <w:rPr>
                <w:color w:val="000000"/>
                <w:lang w:val="kk-KZ"/>
              </w:rPr>
              <w:t>1,5</w:t>
            </w:r>
          </w:p>
        </w:tc>
      </w:tr>
      <w:tr w:rsidR="00A90493" w:rsidRPr="00BC1873" w14:paraId="2BC6E5B8" w14:textId="77777777" w:rsidTr="00A90493">
        <w:trPr>
          <w:jc w:val="center"/>
        </w:trPr>
        <w:tc>
          <w:tcPr>
            <w:tcW w:w="1872" w:type="dxa"/>
            <w:shd w:val="clear" w:color="auto" w:fill="auto"/>
          </w:tcPr>
          <w:p w14:paraId="13F618DE" w14:textId="77777777" w:rsidR="00A90493" w:rsidRDefault="00A90493" w:rsidP="00A90493">
            <w:pPr>
              <w:rPr>
                <w:lang w:val="kk-KZ"/>
              </w:rPr>
            </w:pPr>
            <w:r w:rsidRPr="00BC1873">
              <w:rPr>
                <w:lang w:val="kk-KZ"/>
              </w:rPr>
              <w:t>Семинар</w:t>
            </w:r>
          </w:p>
          <w:p w14:paraId="6324A7CE" w14:textId="77777777" w:rsidR="00A90493" w:rsidRPr="00BC1873" w:rsidRDefault="00A90493" w:rsidP="00A90493">
            <w:pPr>
              <w:rPr>
                <w:lang w:val="kk-KZ"/>
              </w:rPr>
            </w:pPr>
            <w:r>
              <w:rPr>
                <w:lang w:val="kk-KZ"/>
              </w:rPr>
              <w:t>Зертхана</w:t>
            </w:r>
          </w:p>
        </w:tc>
        <w:tc>
          <w:tcPr>
            <w:tcW w:w="1275" w:type="dxa"/>
            <w:shd w:val="clear" w:color="auto" w:fill="auto"/>
          </w:tcPr>
          <w:p w14:paraId="10467BA8" w14:textId="4C405E02" w:rsidR="00A90493" w:rsidRDefault="00E82C02" w:rsidP="00A90493">
            <w:pPr>
              <w:rPr>
                <w:color w:val="000000"/>
                <w:lang w:val="kk-KZ"/>
              </w:rPr>
            </w:pPr>
            <w:r>
              <w:rPr>
                <w:color w:val="000000"/>
                <w:lang w:val="kk-KZ"/>
              </w:rPr>
              <w:t>1,5</w:t>
            </w:r>
          </w:p>
          <w:p w14:paraId="7B028C22" w14:textId="77777777" w:rsidR="00A90493" w:rsidRPr="00BC1873" w:rsidRDefault="00A90493" w:rsidP="00A90493">
            <w:pPr>
              <w:rPr>
                <w:color w:val="000000"/>
                <w:lang w:val="kk-KZ"/>
              </w:rPr>
            </w:pPr>
            <w:r w:rsidRPr="00BC1873">
              <w:rPr>
                <w:color w:val="000000"/>
                <w:lang w:val="kk-KZ"/>
              </w:rPr>
              <w:t xml:space="preserve">3 </w:t>
            </w:r>
          </w:p>
        </w:tc>
      </w:tr>
      <w:tr w:rsidR="00A90493" w:rsidRPr="00BC1873" w14:paraId="3A69541E" w14:textId="77777777" w:rsidTr="00A90493">
        <w:trPr>
          <w:jc w:val="center"/>
        </w:trPr>
        <w:tc>
          <w:tcPr>
            <w:tcW w:w="1872" w:type="dxa"/>
            <w:shd w:val="clear" w:color="auto" w:fill="auto"/>
          </w:tcPr>
          <w:p w14:paraId="086796F1" w14:textId="77777777" w:rsidR="00A90493" w:rsidRPr="00BC1873" w:rsidRDefault="00A90493" w:rsidP="00A90493">
            <w:pPr>
              <w:rPr>
                <w:lang w:val="kk-KZ"/>
              </w:rPr>
            </w:pPr>
          </w:p>
        </w:tc>
        <w:tc>
          <w:tcPr>
            <w:tcW w:w="1275" w:type="dxa"/>
            <w:shd w:val="clear" w:color="auto" w:fill="auto"/>
          </w:tcPr>
          <w:p w14:paraId="09165FE4" w14:textId="77777777" w:rsidR="00A90493" w:rsidRPr="00BC1873" w:rsidRDefault="00A90493" w:rsidP="00A90493">
            <w:pPr>
              <w:rPr>
                <w:color w:val="000000"/>
                <w:lang w:val="kk-KZ"/>
              </w:rPr>
            </w:pPr>
          </w:p>
        </w:tc>
      </w:tr>
    </w:tbl>
    <w:p w14:paraId="75CCD5C4" w14:textId="77777777" w:rsidR="00A90493" w:rsidRPr="00BC1873" w:rsidRDefault="00A90493" w:rsidP="00A90493">
      <w:pPr>
        <w:autoSpaceDE w:val="0"/>
        <w:autoSpaceDN w:val="0"/>
        <w:adjustRightInd w:val="0"/>
        <w:jc w:val="center"/>
        <w:rPr>
          <w:b/>
          <w:bCs/>
          <w:lang w:val="kk-KZ"/>
        </w:rPr>
      </w:pPr>
    </w:p>
    <w:p w14:paraId="4E31BC5C" w14:textId="77777777" w:rsidR="00A90493" w:rsidRPr="00BC1873" w:rsidRDefault="00A90493" w:rsidP="00A90493">
      <w:pPr>
        <w:autoSpaceDE w:val="0"/>
        <w:autoSpaceDN w:val="0"/>
        <w:adjustRightInd w:val="0"/>
        <w:jc w:val="center"/>
        <w:rPr>
          <w:b/>
          <w:bCs/>
          <w:lang w:val="kk-KZ"/>
        </w:rPr>
      </w:pPr>
    </w:p>
    <w:p w14:paraId="6513EE82" w14:textId="77777777" w:rsidR="00A90493" w:rsidRPr="00BC1873" w:rsidRDefault="00A90493" w:rsidP="00A90493">
      <w:pPr>
        <w:autoSpaceDE w:val="0"/>
        <w:autoSpaceDN w:val="0"/>
        <w:adjustRightInd w:val="0"/>
        <w:jc w:val="center"/>
        <w:rPr>
          <w:b/>
          <w:bCs/>
          <w:lang w:val="kk-KZ"/>
        </w:rPr>
      </w:pPr>
    </w:p>
    <w:p w14:paraId="48B1F04E" w14:textId="77777777" w:rsidR="00A90493" w:rsidRPr="00BC1873" w:rsidRDefault="00A90493" w:rsidP="00A90493">
      <w:pPr>
        <w:autoSpaceDE w:val="0"/>
        <w:autoSpaceDN w:val="0"/>
        <w:adjustRightInd w:val="0"/>
        <w:jc w:val="center"/>
        <w:rPr>
          <w:b/>
          <w:bCs/>
          <w:lang w:val="kk-KZ"/>
        </w:rPr>
      </w:pPr>
    </w:p>
    <w:p w14:paraId="6D5CBC92" w14:textId="77777777" w:rsidR="00A90493" w:rsidRPr="00BC1873" w:rsidRDefault="00A90493" w:rsidP="00A90493">
      <w:pPr>
        <w:autoSpaceDE w:val="0"/>
        <w:autoSpaceDN w:val="0"/>
        <w:adjustRightInd w:val="0"/>
        <w:jc w:val="center"/>
        <w:rPr>
          <w:b/>
          <w:bCs/>
          <w:lang w:val="kk-KZ"/>
        </w:rPr>
      </w:pPr>
    </w:p>
    <w:p w14:paraId="19BB1DE2" w14:textId="77777777" w:rsidR="00A90493" w:rsidRPr="00BC1873" w:rsidRDefault="00A90493" w:rsidP="00A90493">
      <w:pPr>
        <w:autoSpaceDE w:val="0"/>
        <w:autoSpaceDN w:val="0"/>
        <w:adjustRightInd w:val="0"/>
        <w:jc w:val="center"/>
        <w:rPr>
          <w:b/>
          <w:bCs/>
          <w:lang w:val="kk-KZ"/>
        </w:rPr>
      </w:pPr>
    </w:p>
    <w:p w14:paraId="3A762FDC" w14:textId="77777777" w:rsidR="00A90493" w:rsidRPr="00BC1873" w:rsidRDefault="00A90493" w:rsidP="00A90493">
      <w:pPr>
        <w:autoSpaceDE w:val="0"/>
        <w:autoSpaceDN w:val="0"/>
        <w:adjustRightInd w:val="0"/>
        <w:jc w:val="center"/>
        <w:rPr>
          <w:b/>
          <w:bCs/>
          <w:lang w:val="kk-KZ"/>
        </w:rPr>
      </w:pPr>
    </w:p>
    <w:p w14:paraId="6316CCB5" w14:textId="77777777" w:rsidR="00A90493" w:rsidRPr="00BC1873" w:rsidRDefault="00A90493" w:rsidP="00A90493">
      <w:pPr>
        <w:autoSpaceDE w:val="0"/>
        <w:autoSpaceDN w:val="0"/>
        <w:adjustRightInd w:val="0"/>
        <w:jc w:val="center"/>
        <w:rPr>
          <w:b/>
          <w:bCs/>
          <w:lang w:val="kk-KZ"/>
        </w:rPr>
      </w:pPr>
    </w:p>
    <w:p w14:paraId="7CB82806" w14:textId="77777777" w:rsidR="00A90493" w:rsidRPr="00BC1873" w:rsidRDefault="00A90493" w:rsidP="00A90493">
      <w:pPr>
        <w:autoSpaceDE w:val="0"/>
        <w:autoSpaceDN w:val="0"/>
        <w:adjustRightInd w:val="0"/>
        <w:jc w:val="center"/>
        <w:rPr>
          <w:b/>
          <w:bCs/>
          <w:lang w:val="kk-KZ"/>
        </w:rPr>
      </w:pPr>
    </w:p>
    <w:p w14:paraId="3FE45A14" w14:textId="77777777" w:rsidR="00A90493" w:rsidRPr="00BC1873" w:rsidRDefault="00A90493" w:rsidP="00A90493">
      <w:pPr>
        <w:autoSpaceDE w:val="0"/>
        <w:autoSpaceDN w:val="0"/>
        <w:adjustRightInd w:val="0"/>
        <w:jc w:val="center"/>
        <w:rPr>
          <w:b/>
          <w:bCs/>
          <w:lang w:val="kk-KZ"/>
        </w:rPr>
      </w:pPr>
    </w:p>
    <w:p w14:paraId="36607A52" w14:textId="77777777" w:rsidR="00A90493" w:rsidRPr="00BC1873" w:rsidRDefault="00A90493" w:rsidP="00A90493">
      <w:pPr>
        <w:autoSpaceDE w:val="0"/>
        <w:autoSpaceDN w:val="0"/>
        <w:adjustRightInd w:val="0"/>
        <w:jc w:val="center"/>
        <w:rPr>
          <w:b/>
          <w:bCs/>
          <w:lang w:val="kk-KZ"/>
        </w:rPr>
      </w:pPr>
    </w:p>
    <w:p w14:paraId="2E417973" w14:textId="77777777" w:rsidR="00A90493" w:rsidRPr="00BC1873" w:rsidRDefault="00A90493" w:rsidP="00A90493">
      <w:pPr>
        <w:autoSpaceDE w:val="0"/>
        <w:autoSpaceDN w:val="0"/>
        <w:adjustRightInd w:val="0"/>
        <w:jc w:val="center"/>
        <w:rPr>
          <w:b/>
          <w:bCs/>
          <w:lang w:val="kk-KZ"/>
        </w:rPr>
      </w:pPr>
    </w:p>
    <w:p w14:paraId="20DD0C91" w14:textId="77777777" w:rsidR="00A90493" w:rsidRPr="00BC1873" w:rsidRDefault="00A90493" w:rsidP="00A90493">
      <w:pPr>
        <w:autoSpaceDE w:val="0"/>
        <w:autoSpaceDN w:val="0"/>
        <w:adjustRightInd w:val="0"/>
        <w:jc w:val="center"/>
        <w:rPr>
          <w:b/>
          <w:bCs/>
          <w:lang w:val="kk-KZ"/>
        </w:rPr>
      </w:pPr>
    </w:p>
    <w:p w14:paraId="5B37DDB5" w14:textId="77777777" w:rsidR="00A90493" w:rsidRDefault="00A90493" w:rsidP="00A90493">
      <w:pPr>
        <w:autoSpaceDE w:val="0"/>
        <w:autoSpaceDN w:val="0"/>
        <w:adjustRightInd w:val="0"/>
        <w:jc w:val="center"/>
        <w:rPr>
          <w:b/>
          <w:bCs/>
          <w:lang w:val="kk-KZ"/>
        </w:rPr>
      </w:pPr>
    </w:p>
    <w:p w14:paraId="09414A17" w14:textId="77777777" w:rsidR="00A90493" w:rsidRPr="00BC1873" w:rsidRDefault="00A90493" w:rsidP="00A90493">
      <w:pPr>
        <w:autoSpaceDE w:val="0"/>
        <w:autoSpaceDN w:val="0"/>
        <w:adjustRightInd w:val="0"/>
        <w:jc w:val="center"/>
        <w:rPr>
          <w:b/>
          <w:bCs/>
          <w:lang w:val="kk-KZ"/>
        </w:rPr>
      </w:pPr>
    </w:p>
    <w:p w14:paraId="28C405F6" w14:textId="77777777" w:rsidR="00A90493" w:rsidRPr="00BC1873" w:rsidRDefault="00A90493" w:rsidP="00A90493">
      <w:pPr>
        <w:autoSpaceDE w:val="0"/>
        <w:autoSpaceDN w:val="0"/>
        <w:adjustRightInd w:val="0"/>
        <w:jc w:val="center"/>
        <w:rPr>
          <w:b/>
          <w:bCs/>
          <w:lang w:val="kk-KZ"/>
        </w:rPr>
      </w:pPr>
    </w:p>
    <w:p w14:paraId="03256B4A" w14:textId="7D329AE6" w:rsidR="00A90493" w:rsidRPr="00BC1873" w:rsidRDefault="00BC2385" w:rsidP="00A90493">
      <w:pPr>
        <w:autoSpaceDE w:val="0"/>
        <w:autoSpaceDN w:val="0"/>
        <w:adjustRightInd w:val="0"/>
        <w:jc w:val="center"/>
        <w:rPr>
          <w:b/>
          <w:bCs/>
          <w:lang w:val="kk-KZ"/>
        </w:rPr>
      </w:pPr>
      <w:r>
        <w:rPr>
          <w:b/>
          <w:bCs/>
          <w:lang w:val="kk-KZ"/>
        </w:rPr>
        <w:t>Алматы 2025</w:t>
      </w:r>
      <w:r w:rsidR="00A90493" w:rsidRPr="00BC1873">
        <w:rPr>
          <w:b/>
          <w:bCs/>
          <w:lang w:val="kk-KZ"/>
        </w:rPr>
        <w:t xml:space="preserve"> ж.</w:t>
      </w:r>
    </w:p>
    <w:p w14:paraId="4D919CD8" w14:textId="77777777" w:rsidR="00A90493" w:rsidRDefault="00A90493" w:rsidP="00A90493">
      <w:pPr>
        <w:rPr>
          <w:sz w:val="20"/>
          <w:szCs w:val="20"/>
          <w:lang w:val="kk-KZ"/>
        </w:rPr>
      </w:pPr>
    </w:p>
    <w:p w14:paraId="663AF5B1" w14:textId="77777777" w:rsidR="00A90493" w:rsidRDefault="00A90493" w:rsidP="00A90493">
      <w:pPr>
        <w:rPr>
          <w:sz w:val="20"/>
          <w:szCs w:val="20"/>
          <w:lang w:val="kk-KZ"/>
        </w:rPr>
      </w:pPr>
    </w:p>
    <w:p w14:paraId="7EF0755E" w14:textId="627A204A" w:rsidR="00A90493" w:rsidRPr="00E82C02" w:rsidRDefault="00E82C02" w:rsidP="00E82C02">
      <w:pPr>
        <w:ind w:firstLine="709"/>
        <w:rPr>
          <w:rFonts w:eastAsiaTheme="minorHAnsi"/>
          <w:bCs/>
          <w:lang w:val="kk-KZ"/>
        </w:rPr>
      </w:pPr>
      <w:r>
        <w:rPr>
          <w:rFonts w:eastAsiaTheme="minorHAnsi"/>
          <w:bCs/>
          <w:lang w:val="kk-KZ"/>
        </w:rPr>
        <w:t>«</w:t>
      </w:r>
      <w:r w:rsidRPr="00E82C02">
        <w:rPr>
          <w:rFonts w:eastAsiaTheme="minorHAnsi"/>
          <w:bCs/>
          <w:lang w:val="kk-KZ"/>
        </w:rPr>
        <w:t>Патология негізіндегі</w:t>
      </w:r>
      <w:r>
        <w:rPr>
          <w:rFonts w:eastAsiaTheme="minorHAnsi"/>
          <w:bCs/>
          <w:lang w:val="kk-KZ"/>
        </w:rPr>
        <w:t xml:space="preserve"> </w:t>
      </w:r>
      <w:r w:rsidRPr="00E82C02">
        <w:rPr>
          <w:rFonts w:eastAsiaTheme="minorHAnsi"/>
          <w:bCs/>
          <w:lang w:val="kk-KZ"/>
        </w:rPr>
        <w:t>иммунология</w:t>
      </w:r>
      <w:r>
        <w:rPr>
          <w:rFonts w:eastAsiaTheme="minorHAnsi"/>
          <w:bCs/>
          <w:lang w:val="kk-KZ"/>
        </w:rPr>
        <w:t>»</w:t>
      </w:r>
      <w:r w:rsidRPr="00E82C02">
        <w:rPr>
          <w:rFonts w:eastAsiaTheme="minorHAnsi"/>
          <w:bCs/>
          <w:lang w:val="kk-KZ"/>
        </w:rPr>
        <w:t xml:space="preserve"> </w:t>
      </w:r>
      <w:r w:rsidR="00A90493" w:rsidRPr="00BC1873">
        <w:rPr>
          <w:lang w:val="kk-KZ"/>
        </w:rPr>
        <w:t xml:space="preserve">пәнінің оқу-әдістемелік кешенін биофизика, биомедицина және нейроғылымдар кафедрасының </w:t>
      </w:r>
      <w:r w:rsidR="00A90493" w:rsidRPr="00BC1873">
        <w:rPr>
          <w:bCs/>
          <w:lang w:val="kk-KZ"/>
        </w:rPr>
        <w:t xml:space="preserve">б.ғ.к., </w:t>
      </w:r>
      <w:r w:rsidR="00A90493" w:rsidRPr="00BC1873">
        <w:rPr>
          <w:bCs/>
          <w:iCs/>
          <w:lang w:val="kk-KZ"/>
        </w:rPr>
        <w:t>профессор м.а. Г.К. Атанбаева</w:t>
      </w:r>
      <w:r w:rsidR="00DD5D1D">
        <w:rPr>
          <w:bCs/>
          <w:iCs/>
          <w:lang w:val="kk-KZ"/>
        </w:rPr>
        <w:t>,</w:t>
      </w:r>
      <w:r w:rsidR="00A90493" w:rsidRPr="00BC1873">
        <w:rPr>
          <w:bCs/>
          <w:iCs/>
          <w:lang w:val="kk-KZ"/>
        </w:rPr>
        <w:t xml:space="preserve"> </w:t>
      </w:r>
      <w:r w:rsidR="00DD5D1D" w:rsidRPr="00DD5D1D">
        <w:rPr>
          <w:bCs/>
          <w:iCs/>
          <w:lang w:val="kk-KZ"/>
        </w:rPr>
        <w:t xml:space="preserve">аға оқытушы Кожахметова А.Н. </w:t>
      </w:r>
      <w:r w:rsidR="00A90493" w:rsidRPr="00BC1873">
        <w:rPr>
          <w:bCs/>
          <w:iCs/>
          <w:lang w:val="kk-KZ"/>
        </w:rPr>
        <w:t xml:space="preserve">әзірлеген. </w:t>
      </w:r>
    </w:p>
    <w:p w14:paraId="69D390D4" w14:textId="77777777" w:rsidR="00A90493" w:rsidRPr="00BC1873" w:rsidRDefault="00A90493" w:rsidP="00A90493">
      <w:pPr>
        <w:ind w:firstLine="709"/>
        <w:jc w:val="both"/>
        <w:rPr>
          <w:rFonts w:eastAsiaTheme="minorHAnsi"/>
          <w:lang w:val="kk-KZ"/>
        </w:rPr>
      </w:pPr>
    </w:p>
    <w:p w14:paraId="7468149E" w14:textId="77777777" w:rsidR="00A90493" w:rsidRPr="00BC1873" w:rsidRDefault="00A90493" w:rsidP="00A90493">
      <w:pPr>
        <w:ind w:firstLine="709"/>
        <w:jc w:val="both"/>
        <w:rPr>
          <w:rFonts w:eastAsiaTheme="minorHAnsi"/>
          <w:lang w:val="kk-KZ"/>
        </w:rPr>
      </w:pPr>
      <w:r w:rsidRPr="00BC1873">
        <w:rPr>
          <w:rFonts w:eastAsiaTheme="minorHAnsi"/>
          <w:lang w:val="kk-KZ"/>
        </w:rPr>
        <w:t>Биофизика, биомедицина және нейроғылым кафедрасының мәжілісінде қарастырылды және ұсынылды</w:t>
      </w:r>
      <w:r>
        <w:rPr>
          <w:rFonts w:eastAsiaTheme="minorHAnsi"/>
          <w:lang w:val="kk-KZ"/>
        </w:rPr>
        <w:t xml:space="preserve">. </w:t>
      </w:r>
    </w:p>
    <w:p w14:paraId="57EBD80D" w14:textId="77777777" w:rsidR="00A90493" w:rsidRPr="00BC1873" w:rsidRDefault="00A90493" w:rsidP="00A90493">
      <w:pPr>
        <w:ind w:firstLine="709"/>
        <w:jc w:val="both"/>
        <w:rPr>
          <w:rFonts w:eastAsiaTheme="minorHAnsi"/>
          <w:lang w:val="kk-KZ"/>
        </w:rPr>
      </w:pPr>
    </w:p>
    <w:p w14:paraId="6AF5F7F6" w14:textId="77777777" w:rsidR="000C5079" w:rsidRPr="00386491" w:rsidRDefault="000C5079" w:rsidP="000C5079">
      <w:pPr>
        <w:tabs>
          <w:tab w:val="left" w:pos="142"/>
        </w:tabs>
        <w:jc w:val="both"/>
        <w:rPr>
          <w:rFonts w:eastAsiaTheme="minorHAnsi"/>
          <w:sz w:val="28"/>
          <w:szCs w:val="28"/>
          <w:lang w:val="kk-KZ"/>
        </w:rPr>
      </w:pPr>
      <w:r>
        <w:rPr>
          <w:rFonts w:eastAsiaTheme="minorHAnsi"/>
          <w:sz w:val="28"/>
          <w:szCs w:val="28"/>
          <w:lang w:val="kk-KZ"/>
        </w:rPr>
        <w:t>«20   мамыр    2025ж., хаттама № 22</w:t>
      </w:r>
    </w:p>
    <w:p w14:paraId="79367F04" w14:textId="77777777" w:rsidR="000C5079" w:rsidRPr="00386491" w:rsidRDefault="000C5079" w:rsidP="000C5079">
      <w:pPr>
        <w:tabs>
          <w:tab w:val="left" w:pos="142"/>
        </w:tabs>
        <w:jc w:val="both"/>
        <w:rPr>
          <w:rFonts w:eastAsiaTheme="minorHAnsi"/>
          <w:sz w:val="28"/>
          <w:szCs w:val="28"/>
          <w:lang w:val="kk-KZ"/>
        </w:rPr>
      </w:pPr>
    </w:p>
    <w:p w14:paraId="3AB3B6F6" w14:textId="77777777" w:rsidR="000C5079" w:rsidRPr="00EA21B5" w:rsidRDefault="000C5079" w:rsidP="000C5079">
      <w:pPr>
        <w:jc w:val="both"/>
        <w:rPr>
          <w:rFonts w:eastAsia="Cambria"/>
          <w:lang w:val="kk-KZ" w:eastAsia="en-US"/>
        </w:rPr>
      </w:pPr>
      <w:r w:rsidRPr="00EA21B5">
        <w:rPr>
          <w:rFonts w:eastAsia="Cambria"/>
          <w:lang w:val="kk-KZ" w:eastAsia="en-US"/>
        </w:rPr>
        <w:t>Кафедра меңгерушісі ____</w:t>
      </w:r>
      <w:r w:rsidRPr="00EA21B5">
        <w:rPr>
          <w:rFonts w:eastAsia="Cambria"/>
          <w:noProof/>
        </w:rPr>
        <w:drawing>
          <wp:inline distT="0" distB="0" distL="0" distR="0" wp14:anchorId="1B7ED49C" wp14:editId="6BAF24F5">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033" cy="683320"/>
                    </a:xfrm>
                    <a:prstGeom prst="rect">
                      <a:avLst/>
                    </a:prstGeom>
                    <a:noFill/>
                    <a:ln>
                      <a:noFill/>
                    </a:ln>
                  </pic:spPr>
                </pic:pic>
              </a:graphicData>
            </a:graphic>
          </wp:inline>
        </w:drawing>
      </w:r>
      <w:r w:rsidRPr="00EA21B5">
        <w:rPr>
          <w:rFonts w:eastAsia="Cambria"/>
          <w:lang w:val="kk-KZ" w:eastAsia="en-US"/>
        </w:rPr>
        <w:t>_______ Кустубаева А.М.</w:t>
      </w:r>
    </w:p>
    <w:p w14:paraId="75F12816" w14:textId="77777777" w:rsidR="00A90493" w:rsidRPr="00BC1873" w:rsidRDefault="00A90493" w:rsidP="00A90493">
      <w:pPr>
        <w:autoSpaceDE w:val="0"/>
        <w:autoSpaceDN w:val="0"/>
        <w:adjustRightInd w:val="0"/>
        <w:jc w:val="center"/>
        <w:rPr>
          <w:b/>
          <w:bCs/>
          <w:sz w:val="20"/>
          <w:szCs w:val="20"/>
          <w:lang w:val="kk-KZ"/>
        </w:rPr>
      </w:pPr>
    </w:p>
    <w:p w14:paraId="3F9BBB52" w14:textId="77777777" w:rsidR="00A90493" w:rsidRPr="00BC1873" w:rsidRDefault="00A90493" w:rsidP="00A90493">
      <w:pPr>
        <w:autoSpaceDE w:val="0"/>
        <w:autoSpaceDN w:val="0"/>
        <w:adjustRightInd w:val="0"/>
        <w:jc w:val="center"/>
        <w:rPr>
          <w:b/>
          <w:bCs/>
          <w:sz w:val="20"/>
          <w:szCs w:val="20"/>
          <w:lang w:val="kk-KZ"/>
        </w:rPr>
      </w:pPr>
    </w:p>
    <w:p w14:paraId="546DFED9" w14:textId="77777777" w:rsidR="00A90493" w:rsidRPr="00BC1873" w:rsidRDefault="00A90493" w:rsidP="00A90493">
      <w:pPr>
        <w:autoSpaceDE w:val="0"/>
        <w:autoSpaceDN w:val="0"/>
        <w:adjustRightInd w:val="0"/>
        <w:jc w:val="center"/>
        <w:rPr>
          <w:b/>
          <w:bCs/>
          <w:sz w:val="20"/>
          <w:szCs w:val="20"/>
          <w:lang w:val="kk-KZ"/>
        </w:rPr>
      </w:pPr>
    </w:p>
    <w:p w14:paraId="1AD69E4E" w14:textId="77777777" w:rsidR="00A90493" w:rsidRDefault="00A90493" w:rsidP="00A90493">
      <w:pPr>
        <w:jc w:val="both"/>
        <w:rPr>
          <w:sz w:val="28"/>
          <w:szCs w:val="28"/>
          <w:lang w:val="kk-KZ" w:eastAsia="ko-KR"/>
        </w:rPr>
      </w:pPr>
    </w:p>
    <w:p w14:paraId="3683D726" w14:textId="77777777" w:rsidR="00A90493" w:rsidRDefault="00A90493" w:rsidP="00A90493">
      <w:pPr>
        <w:jc w:val="both"/>
        <w:rPr>
          <w:sz w:val="28"/>
          <w:szCs w:val="28"/>
          <w:lang w:val="kk-KZ" w:eastAsia="ko-KR"/>
        </w:rPr>
      </w:pPr>
    </w:p>
    <w:p w14:paraId="7AE1AB36" w14:textId="77777777" w:rsidR="00A90493" w:rsidRDefault="00A90493" w:rsidP="00A90493">
      <w:pPr>
        <w:jc w:val="both"/>
        <w:rPr>
          <w:sz w:val="28"/>
          <w:szCs w:val="28"/>
          <w:lang w:val="kk-KZ" w:eastAsia="ko-KR"/>
        </w:rPr>
      </w:pPr>
    </w:p>
    <w:p w14:paraId="3E7231BA" w14:textId="77777777" w:rsidR="00A90493" w:rsidRDefault="00A90493" w:rsidP="00A90493">
      <w:pPr>
        <w:jc w:val="both"/>
        <w:rPr>
          <w:sz w:val="28"/>
          <w:szCs w:val="28"/>
          <w:lang w:val="kk-KZ" w:eastAsia="ko-KR"/>
        </w:rPr>
      </w:pPr>
    </w:p>
    <w:p w14:paraId="3DEA70D5" w14:textId="77777777" w:rsidR="00A90493" w:rsidRDefault="00A90493" w:rsidP="00A90493">
      <w:pPr>
        <w:jc w:val="both"/>
        <w:rPr>
          <w:sz w:val="28"/>
          <w:szCs w:val="28"/>
          <w:lang w:val="kk-KZ" w:eastAsia="ko-KR"/>
        </w:rPr>
      </w:pPr>
    </w:p>
    <w:p w14:paraId="65F7610F" w14:textId="77777777" w:rsidR="00A90493" w:rsidRDefault="00A90493" w:rsidP="00A90493">
      <w:pPr>
        <w:jc w:val="both"/>
        <w:rPr>
          <w:sz w:val="28"/>
          <w:szCs w:val="28"/>
          <w:lang w:val="kk-KZ" w:eastAsia="ko-KR"/>
        </w:rPr>
      </w:pPr>
    </w:p>
    <w:p w14:paraId="5E5379CD" w14:textId="77777777" w:rsidR="00A90493" w:rsidRDefault="00A90493" w:rsidP="00A90493">
      <w:pPr>
        <w:jc w:val="both"/>
        <w:rPr>
          <w:sz w:val="28"/>
          <w:szCs w:val="28"/>
          <w:lang w:val="kk-KZ" w:eastAsia="ko-KR"/>
        </w:rPr>
      </w:pPr>
    </w:p>
    <w:p w14:paraId="4374A941" w14:textId="77777777" w:rsidR="00A90493" w:rsidRDefault="00A90493" w:rsidP="00A90493">
      <w:pPr>
        <w:jc w:val="both"/>
        <w:rPr>
          <w:sz w:val="28"/>
          <w:szCs w:val="28"/>
          <w:lang w:val="kk-KZ" w:eastAsia="ko-KR"/>
        </w:rPr>
      </w:pPr>
    </w:p>
    <w:p w14:paraId="6D8DFF26" w14:textId="77777777" w:rsidR="00A90493" w:rsidRDefault="00A90493" w:rsidP="00A90493">
      <w:pPr>
        <w:jc w:val="both"/>
        <w:rPr>
          <w:sz w:val="28"/>
          <w:szCs w:val="28"/>
          <w:lang w:val="kk-KZ" w:eastAsia="ko-KR"/>
        </w:rPr>
      </w:pPr>
    </w:p>
    <w:p w14:paraId="41EB7EA7" w14:textId="77777777" w:rsidR="00176E0F" w:rsidRPr="00364418" w:rsidRDefault="00176E0F" w:rsidP="00176E0F">
      <w:pPr>
        <w:jc w:val="center"/>
        <w:rPr>
          <w:rFonts w:eastAsia="Calibri"/>
          <w:b/>
          <w:lang w:val="kk-KZ" w:eastAsia="ko-KR"/>
        </w:rPr>
      </w:pPr>
    </w:p>
    <w:p w14:paraId="0266A889" w14:textId="77777777" w:rsidR="00176E0F" w:rsidRPr="00364418" w:rsidRDefault="00176E0F" w:rsidP="00176E0F">
      <w:pPr>
        <w:jc w:val="center"/>
        <w:rPr>
          <w:lang w:val="kk-KZ"/>
        </w:rPr>
      </w:pPr>
    </w:p>
    <w:p w14:paraId="375C3768" w14:textId="77777777" w:rsidR="00176E0F" w:rsidRPr="00364418" w:rsidRDefault="00176E0F" w:rsidP="00176E0F">
      <w:pPr>
        <w:jc w:val="center"/>
        <w:rPr>
          <w:lang w:val="kk-KZ"/>
        </w:rPr>
      </w:pPr>
    </w:p>
    <w:p w14:paraId="67C66DFE" w14:textId="77777777" w:rsidR="00176E0F" w:rsidRPr="00364418" w:rsidRDefault="00176E0F" w:rsidP="00176E0F">
      <w:pPr>
        <w:jc w:val="center"/>
        <w:rPr>
          <w:lang w:val="kk-KZ"/>
        </w:rPr>
      </w:pPr>
    </w:p>
    <w:p w14:paraId="4276989E" w14:textId="77777777" w:rsidR="00176E0F" w:rsidRPr="00364418" w:rsidRDefault="00176E0F" w:rsidP="00176E0F">
      <w:pPr>
        <w:jc w:val="center"/>
        <w:rPr>
          <w:lang w:val="kk-KZ"/>
        </w:rPr>
      </w:pPr>
    </w:p>
    <w:p w14:paraId="5AC9BC17" w14:textId="77777777" w:rsidR="00176E0F" w:rsidRPr="00364418" w:rsidRDefault="00176E0F" w:rsidP="00176E0F">
      <w:pPr>
        <w:jc w:val="center"/>
        <w:rPr>
          <w:lang w:val="kk-KZ"/>
        </w:rPr>
      </w:pPr>
    </w:p>
    <w:p w14:paraId="08419E44" w14:textId="77777777" w:rsidR="00176E0F" w:rsidRPr="00364418" w:rsidRDefault="00176E0F" w:rsidP="00176E0F">
      <w:pPr>
        <w:jc w:val="center"/>
        <w:rPr>
          <w:lang w:val="kk-KZ"/>
        </w:rPr>
      </w:pPr>
    </w:p>
    <w:p w14:paraId="58615D5C" w14:textId="77777777" w:rsidR="00176E0F" w:rsidRPr="00364418" w:rsidRDefault="00176E0F" w:rsidP="00176E0F">
      <w:pPr>
        <w:jc w:val="center"/>
        <w:rPr>
          <w:lang w:val="kk-KZ"/>
        </w:rPr>
      </w:pPr>
    </w:p>
    <w:p w14:paraId="2A477747" w14:textId="77777777" w:rsidR="00176E0F" w:rsidRPr="00364418" w:rsidRDefault="00176E0F" w:rsidP="00176E0F">
      <w:pPr>
        <w:jc w:val="center"/>
        <w:rPr>
          <w:lang w:val="kk-KZ"/>
        </w:rPr>
      </w:pPr>
    </w:p>
    <w:p w14:paraId="12B7A501" w14:textId="77777777" w:rsidR="00176E0F" w:rsidRPr="00364418" w:rsidRDefault="00176E0F" w:rsidP="00176E0F">
      <w:pPr>
        <w:jc w:val="center"/>
        <w:rPr>
          <w:lang w:val="kk-KZ"/>
        </w:rPr>
      </w:pPr>
    </w:p>
    <w:p w14:paraId="2A41D269" w14:textId="77777777" w:rsidR="00176E0F" w:rsidRPr="00364418" w:rsidRDefault="00176E0F" w:rsidP="00176E0F">
      <w:pPr>
        <w:jc w:val="center"/>
        <w:rPr>
          <w:lang w:val="kk-KZ"/>
        </w:rPr>
      </w:pPr>
    </w:p>
    <w:p w14:paraId="3A31BEB7" w14:textId="77777777" w:rsidR="00176E0F" w:rsidRPr="00364418" w:rsidRDefault="00176E0F" w:rsidP="00176E0F">
      <w:pPr>
        <w:jc w:val="center"/>
        <w:rPr>
          <w:lang w:val="kk-KZ"/>
        </w:rPr>
      </w:pPr>
    </w:p>
    <w:p w14:paraId="216E51A4" w14:textId="77777777" w:rsidR="00176E0F" w:rsidRPr="00364418" w:rsidRDefault="00176E0F" w:rsidP="00176E0F">
      <w:pPr>
        <w:jc w:val="center"/>
        <w:rPr>
          <w:lang w:val="kk-KZ"/>
        </w:rPr>
      </w:pPr>
    </w:p>
    <w:p w14:paraId="203ECE48" w14:textId="77777777" w:rsidR="00176E0F" w:rsidRPr="00364418" w:rsidRDefault="00176E0F" w:rsidP="00176E0F">
      <w:pPr>
        <w:jc w:val="center"/>
        <w:rPr>
          <w:lang w:val="kk-KZ"/>
        </w:rPr>
      </w:pPr>
    </w:p>
    <w:p w14:paraId="247C617F" w14:textId="77777777" w:rsidR="00176E0F" w:rsidRPr="00364418" w:rsidRDefault="00176E0F" w:rsidP="00176E0F">
      <w:pPr>
        <w:jc w:val="center"/>
        <w:rPr>
          <w:lang w:val="kk-KZ"/>
        </w:rPr>
      </w:pPr>
    </w:p>
    <w:p w14:paraId="52B50799" w14:textId="77777777" w:rsidR="00176E0F" w:rsidRPr="00364418" w:rsidRDefault="00176E0F" w:rsidP="00176E0F">
      <w:pPr>
        <w:jc w:val="center"/>
        <w:rPr>
          <w:lang w:val="kk-KZ"/>
        </w:rPr>
      </w:pPr>
    </w:p>
    <w:p w14:paraId="05F156D8" w14:textId="77777777" w:rsidR="00176E0F" w:rsidRPr="00364418" w:rsidRDefault="00176E0F" w:rsidP="00176E0F">
      <w:pPr>
        <w:jc w:val="center"/>
        <w:rPr>
          <w:lang w:val="kk-KZ"/>
        </w:rPr>
      </w:pPr>
    </w:p>
    <w:p w14:paraId="169D6347" w14:textId="77777777" w:rsidR="00176E0F" w:rsidRPr="00364418" w:rsidRDefault="00176E0F" w:rsidP="00176E0F">
      <w:pPr>
        <w:jc w:val="center"/>
        <w:rPr>
          <w:lang w:val="kk-KZ"/>
        </w:rPr>
      </w:pPr>
    </w:p>
    <w:p w14:paraId="2EF66739" w14:textId="77777777" w:rsidR="00176E0F" w:rsidRPr="00364418" w:rsidRDefault="00176E0F" w:rsidP="00176E0F">
      <w:pPr>
        <w:jc w:val="center"/>
        <w:rPr>
          <w:lang w:val="kk-KZ"/>
        </w:rPr>
      </w:pPr>
    </w:p>
    <w:p w14:paraId="3DE2B3AC" w14:textId="77777777" w:rsidR="00176E0F" w:rsidRPr="00364418" w:rsidRDefault="00176E0F" w:rsidP="00176E0F">
      <w:pPr>
        <w:jc w:val="center"/>
        <w:rPr>
          <w:lang w:val="kk-KZ"/>
        </w:rPr>
      </w:pPr>
    </w:p>
    <w:p w14:paraId="3D13AFA4" w14:textId="77777777" w:rsidR="00176E0F" w:rsidRPr="00364418" w:rsidRDefault="00176E0F" w:rsidP="00176E0F">
      <w:pPr>
        <w:jc w:val="center"/>
        <w:rPr>
          <w:lang w:val="kk-KZ"/>
        </w:rPr>
      </w:pPr>
    </w:p>
    <w:p w14:paraId="3745FE78" w14:textId="77777777" w:rsidR="00176E0F" w:rsidRPr="00364418" w:rsidRDefault="00176E0F" w:rsidP="00176E0F">
      <w:pPr>
        <w:jc w:val="center"/>
        <w:rPr>
          <w:lang w:val="kk-KZ"/>
        </w:rPr>
      </w:pPr>
    </w:p>
    <w:p w14:paraId="13401DE9" w14:textId="77777777" w:rsidR="00176E0F" w:rsidRPr="00364418" w:rsidRDefault="00176E0F" w:rsidP="00176E0F">
      <w:pPr>
        <w:jc w:val="center"/>
        <w:rPr>
          <w:lang w:val="kk-KZ"/>
        </w:rPr>
      </w:pPr>
    </w:p>
    <w:p w14:paraId="1DC81EBB" w14:textId="77777777" w:rsidR="00176E0F" w:rsidRPr="00364418" w:rsidRDefault="00176E0F" w:rsidP="00176E0F">
      <w:pPr>
        <w:jc w:val="center"/>
        <w:rPr>
          <w:sz w:val="20"/>
          <w:szCs w:val="20"/>
          <w:lang w:val="kk-KZ"/>
        </w:rPr>
      </w:pPr>
    </w:p>
    <w:p w14:paraId="214FB06C" w14:textId="77777777" w:rsidR="00176E0F" w:rsidRPr="00364418" w:rsidRDefault="00176E0F" w:rsidP="00176E0F">
      <w:pPr>
        <w:jc w:val="center"/>
        <w:rPr>
          <w:sz w:val="20"/>
          <w:szCs w:val="20"/>
          <w:lang w:val="kk-KZ"/>
        </w:rPr>
      </w:pPr>
    </w:p>
    <w:p w14:paraId="092FD377" w14:textId="77777777" w:rsidR="00176E0F" w:rsidRPr="00364418" w:rsidRDefault="00176E0F" w:rsidP="00176E0F">
      <w:pPr>
        <w:jc w:val="center"/>
        <w:rPr>
          <w:sz w:val="20"/>
          <w:szCs w:val="20"/>
          <w:lang w:val="kk-KZ"/>
        </w:rPr>
      </w:pPr>
    </w:p>
    <w:p w14:paraId="0AD02080" w14:textId="77777777" w:rsidR="00176E0F" w:rsidRPr="00364418" w:rsidRDefault="00176E0F" w:rsidP="00176E0F">
      <w:pPr>
        <w:jc w:val="center"/>
        <w:rPr>
          <w:sz w:val="20"/>
          <w:szCs w:val="20"/>
          <w:lang w:val="kk-KZ"/>
        </w:rPr>
      </w:pPr>
    </w:p>
    <w:p w14:paraId="2348CA1D" w14:textId="77777777" w:rsidR="00176E0F" w:rsidRPr="00364418" w:rsidRDefault="00176E0F" w:rsidP="00176E0F">
      <w:pPr>
        <w:jc w:val="center"/>
        <w:rPr>
          <w:sz w:val="20"/>
          <w:szCs w:val="20"/>
          <w:lang w:val="kk-KZ"/>
        </w:rPr>
      </w:pPr>
      <w:r w:rsidRPr="00364418">
        <w:rPr>
          <w:sz w:val="20"/>
          <w:szCs w:val="20"/>
          <w:lang w:val="kk-KZ"/>
        </w:rPr>
        <w:t>СИЛЛАБУС</w:t>
      </w:r>
    </w:p>
    <w:p w14:paraId="3A7E73DB" w14:textId="68256D22" w:rsidR="00176E0F" w:rsidRPr="00364418" w:rsidRDefault="009409A1" w:rsidP="00176E0F">
      <w:pPr>
        <w:jc w:val="center"/>
        <w:rPr>
          <w:b/>
          <w:sz w:val="20"/>
          <w:szCs w:val="20"/>
          <w:lang w:val="kk-KZ"/>
        </w:rPr>
      </w:pPr>
      <w:r>
        <w:rPr>
          <w:b/>
          <w:sz w:val="20"/>
          <w:szCs w:val="20"/>
          <w:lang w:val="kk-KZ"/>
        </w:rPr>
        <w:t>202</w:t>
      </w:r>
      <w:r w:rsidR="00BC2385">
        <w:rPr>
          <w:b/>
          <w:sz w:val="20"/>
          <w:szCs w:val="20"/>
          <w:lang w:val="kk-KZ"/>
        </w:rPr>
        <w:t>5-2026</w:t>
      </w:r>
      <w:r w:rsidR="00176E0F" w:rsidRPr="00364418">
        <w:rPr>
          <w:b/>
          <w:sz w:val="20"/>
          <w:szCs w:val="20"/>
          <w:lang w:val="kk-KZ"/>
        </w:rPr>
        <w:t xml:space="preserve"> оқу жылының күзгі семестрі</w:t>
      </w:r>
    </w:p>
    <w:p w14:paraId="202F70AD" w14:textId="77777777" w:rsidR="00176E0F" w:rsidRPr="00364418" w:rsidRDefault="004C79E6" w:rsidP="00176E0F">
      <w:pPr>
        <w:jc w:val="center"/>
        <w:rPr>
          <w:b/>
          <w:sz w:val="20"/>
          <w:szCs w:val="20"/>
          <w:lang w:val="kk-KZ"/>
        </w:rPr>
      </w:pPr>
      <w:r w:rsidRPr="00364418">
        <w:rPr>
          <w:b/>
          <w:bCs/>
          <w:sz w:val="20"/>
          <w:szCs w:val="20"/>
          <w:lang w:val="kk-KZ"/>
        </w:rPr>
        <w:t>«</w:t>
      </w:r>
      <w:r w:rsidRPr="00364418">
        <w:rPr>
          <w:b/>
          <w:iCs/>
          <w:sz w:val="20"/>
          <w:szCs w:val="20"/>
          <w:lang w:val="kk-KZ"/>
        </w:rPr>
        <w:t xml:space="preserve">6B05108 </w:t>
      </w:r>
      <w:r w:rsidRPr="00364418">
        <w:rPr>
          <w:b/>
          <w:sz w:val="20"/>
          <w:szCs w:val="20"/>
          <w:lang w:val="kk-KZ"/>
        </w:rPr>
        <w:t>- Биомедицина</w:t>
      </w:r>
      <w:r w:rsidRPr="00364418">
        <w:rPr>
          <w:b/>
          <w:iCs/>
          <w:sz w:val="20"/>
          <w:szCs w:val="20"/>
          <w:lang w:val="kk-KZ"/>
        </w:rPr>
        <w:t>»</w:t>
      </w:r>
      <w:r w:rsidRPr="00364418">
        <w:rPr>
          <w:b/>
          <w:sz w:val="20"/>
          <w:szCs w:val="20"/>
          <w:lang w:val="kk-KZ"/>
        </w:rPr>
        <w:t xml:space="preserve"> </w:t>
      </w:r>
      <w:r w:rsidR="00176E0F" w:rsidRPr="00364418">
        <w:rPr>
          <w:b/>
          <w:sz w:val="20"/>
          <w:szCs w:val="20"/>
          <w:lang w:val="kk-KZ"/>
        </w:rPr>
        <w:t xml:space="preserve">білім беру бағдарламасы </w:t>
      </w:r>
    </w:p>
    <w:p w14:paraId="570267B3" w14:textId="77777777" w:rsidR="00176E0F" w:rsidRPr="00364418" w:rsidRDefault="00176E0F" w:rsidP="00176E0F">
      <w:pPr>
        <w:rPr>
          <w:b/>
          <w:sz w:val="20"/>
          <w:szCs w:val="20"/>
          <w:lang w:val="kk-KZ"/>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1275"/>
        <w:gridCol w:w="994"/>
        <w:gridCol w:w="423"/>
        <w:gridCol w:w="1135"/>
        <w:gridCol w:w="425"/>
        <w:gridCol w:w="567"/>
        <w:gridCol w:w="1559"/>
      </w:tblGrid>
      <w:tr w:rsidR="00612D12" w:rsidRPr="00074230" w14:paraId="35EEAA29" w14:textId="77777777" w:rsidTr="0078036E">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51297A" w14:textId="77777777" w:rsidR="00612D12" w:rsidRPr="00364418" w:rsidRDefault="00612D12" w:rsidP="00612D12">
            <w:pPr>
              <w:autoSpaceDE w:val="0"/>
              <w:autoSpaceDN w:val="0"/>
              <w:adjustRightInd w:val="0"/>
              <w:jc w:val="center"/>
              <w:rPr>
                <w:b/>
                <w:sz w:val="20"/>
                <w:szCs w:val="20"/>
                <w:lang w:val="kk-KZ"/>
              </w:rPr>
            </w:pPr>
            <w:r w:rsidRPr="00364418">
              <w:rPr>
                <w:b/>
                <w:sz w:val="20"/>
                <w:szCs w:val="20"/>
                <w:lang w:val="kk-KZ" w:eastAsia="en-US"/>
              </w:rPr>
              <w:t xml:space="preserve">Пәннің </w:t>
            </w:r>
            <w:r w:rsidRPr="00364418">
              <w:rPr>
                <w:b/>
                <w:bCs/>
                <w:sz w:val="20"/>
                <w:szCs w:val="20"/>
                <w:lang w:val="kk-KZ" w:eastAsia="en-US"/>
              </w:rPr>
              <w:t xml:space="preserve">ID және </w:t>
            </w:r>
            <w:r w:rsidRPr="00364418">
              <w:rPr>
                <w:b/>
                <w:sz w:val="20"/>
                <w:szCs w:val="20"/>
                <w:lang w:val="kk-KZ" w:eastAsia="en-US"/>
              </w:rPr>
              <w:t>атауы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B0F2EE" w14:textId="77777777" w:rsidR="00612D12" w:rsidRPr="00364418" w:rsidRDefault="00612D12" w:rsidP="00612D12">
            <w:pPr>
              <w:jc w:val="center"/>
              <w:rPr>
                <w:b/>
                <w:sz w:val="20"/>
                <w:szCs w:val="20"/>
                <w:lang w:val="kk-KZ"/>
              </w:rPr>
            </w:pPr>
            <w:r w:rsidRPr="00364418">
              <w:rPr>
                <w:b/>
                <w:sz w:val="20"/>
                <w:szCs w:val="20"/>
                <w:lang w:val="kk-KZ"/>
              </w:rPr>
              <w:t>Білім алушының өзіндік жұмысын</w:t>
            </w:r>
          </w:p>
          <w:p w14:paraId="7564647B" w14:textId="77777777" w:rsidR="00612D12" w:rsidRPr="00364418" w:rsidRDefault="00612D12" w:rsidP="00612D12">
            <w:pPr>
              <w:jc w:val="center"/>
              <w:rPr>
                <w:b/>
                <w:sz w:val="20"/>
                <w:szCs w:val="20"/>
                <w:lang w:val="kk-KZ"/>
              </w:rPr>
            </w:pPr>
            <w:r w:rsidRPr="00364418">
              <w:rPr>
                <w:b/>
                <w:sz w:val="20"/>
                <w:szCs w:val="20"/>
                <w:lang w:val="kk-KZ"/>
              </w:rPr>
              <w:t>(БӨЖ)</w:t>
            </w:r>
          </w:p>
          <w:p w14:paraId="0588D0BC" w14:textId="77777777" w:rsidR="00612D12" w:rsidRPr="00364418" w:rsidRDefault="00612D12" w:rsidP="00612D12">
            <w:pPr>
              <w:rPr>
                <w:sz w:val="16"/>
                <w:szCs w:val="16"/>
                <w:lang w:val="kk-KZ"/>
              </w:rPr>
            </w:pPr>
          </w:p>
          <w:p w14:paraId="6CBC6069" w14:textId="77777777" w:rsidR="00612D12" w:rsidRPr="00364418" w:rsidRDefault="00612D12" w:rsidP="00612D12">
            <w:pPr>
              <w:tabs>
                <w:tab w:val="left" w:pos="1290"/>
              </w:tabs>
              <w:rPr>
                <w:sz w:val="16"/>
                <w:szCs w:val="16"/>
                <w:lang w:val="kk-KZ"/>
              </w:rPr>
            </w:pPr>
            <w:r w:rsidRPr="00364418">
              <w:rPr>
                <w:sz w:val="16"/>
                <w:szCs w:val="16"/>
                <w:lang w:val="kk-KZ"/>
              </w:rPr>
              <w:tab/>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Pr>
          <w:p w14:paraId="11CB8B1E" w14:textId="77777777" w:rsidR="00612D12" w:rsidRPr="00364418" w:rsidRDefault="00612D12" w:rsidP="00612D12">
            <w:pPr>
              <w:autoSpaceDE w:val="0"/>
              <w:autoSpaceDN w:val="0"/>
              <w:adjustRightInd w:val="0"/>
              <w:jc w:val="center"/>
              <w:rPr>
                <w:b/>
                <w:sz w:val="20"/>
                <w:szCs w:val="20"/>
                <w:lang w:val="kk-KZ"/>
              </w:rPr>
            </w:pPr>
            <w:r w:rsidRPr="00364418">
              <w:rPr>
                <w:b/>
                <w:sz w:val="20"/>
                <w:szCs w:val="20"/>
                <w:lang w:val="kk-KZ"/>
              </w:rPr>
              <w:t>Кредит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8A4B1D3" w14:textId="3DCF5A47" w:rsidR="00612D12" w:rsidRPr="00364418" w:rsidRDefault="0000453D" w:rsidP="00612D12">
            <w:pPr>
              <w:autoSpaceDE w:val="0"/>
              <w:autoSpaceDN w:val="0"/>
              <w:adjustRightInd w:val="0"/>
              <w:jc w:val="center"/>
              <w:rPr>
                <w:b/>
                <w:sz w:val="20"/>
                <w:szCs w:val="20"/>
                <w:lang w:val="kk-KZ"/>
              </w:rPr>
            </w:pPr>
            <w:r>
              <w:rPr>
                <w:b/>
                <w:sz w:val="20"/>
                <w:szCs w:val="20"/>
                <w:lang w:val="kk-KZ"/>
              </w:rPr>
              <w:t xml:space="preserve">Кредиттердің жалпы </w:t>
            </w:r>
            <w:r w:rsidR="00612D12" w:rsidRPr="00364418">
              <w:rPr>
                <w:b/>
                <w:sz w:val="20"/>
                <w:szCs w:val="20"/>
                <w:lang w:val="kk-KZ"/>
              </w:rPr>
              <w:t>саны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46C0C5" w14:textId="77777777" w:rsidR="00612D12" w:rsidRPr="00364418" w:rsidRDefault="00612D12" w:rsidP="00612D12">
            <w:pPr>
              <w:jc w:val="center"/>
              <w:rPr>
                <w:b/>
                <w:sz w:val="20"/>
                <w:szCs w:val="20"/>
                <w:lang w:val="kk-KZ"/>
              </w:rPr>
            </w:pPr>
            <w:r w:rsidRPr="00364418">
              <w:rPr>
                <w:b/>
                <w:sz w:val="20"/>
                <w:szCs w:val="20"/>
                <w:lang w:val="kk-KZ"/>
              </w:rPr>
              <w:t>Оқытушының жетекшілігімен білім алушының өзіндік жұмысы</w:t>
            </w:r>
          </w:p>
          <w:p w14:paraId="425E2C98" w14:textId="77777777" w:rsidR="00612D12" w:rsidRPr="00364418" w:rsidRDefault="00612D12" w:rsidP="00612D12">
            <w:pPr>
              <w:jc w:val="center"/>
              <w:rPr>
                <w:b/>
                <w:sz w:val="20"/>
                <w:szCs w:val="20"/>
                <w:lang w:val="kk-KZ"/>
              </w:rPr>
            </w:pPr>
            <w:r w:rsidRPr="00364418">
              <w:rPr>
                <w:b/>
                <w:sz w:val="20"/>
                <w:szCs w:val="20"/>
                <w:lang w:val="kk-KZ"/>
              </w:rPr>
              <w:t>(ОБӨЖ)</w:t>
            </w:r>
          </w:p>
          <w:p w14:paraId="31E193C5" w14:textId="3CB54D0C" w:rsidR="00612D12" w:rsidRPr="00364418" w:rsidRDefault="00612D12" w:rsidP="00612D12">
            <w:pPr>
              <w:jc w:val="center"/>
              <w:rPr>
                <w:bCs/>
                <w:i/>
                <w:iCs/>
                <w:sz w:val="16"/>
                <w:szCs w:val="16"/>
                <w:lang w:val="kk-KZ"/>
              </w:rPr>
            </w:pPr>
          </w:p>
        </w:tc>
      </w:tr>
      <w:tr w:rsidR="00612D12" w:rsidRPr="00364418" w14:paraId="088F8275" w14:textId="77777777" w:rsidTr="0078036E">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2A636" w14:textId="77777777" w:rsidR="00612D12" w:rsidRPr="00364418" w:rsidRDefault="00612D12" w:rsidP="00612D12">
            <w:pPr>
              <w:jc w:val="center"/>
              <w:rPr>
                <w:b/>
                <w:sz w:val="20"/>
                <w:szCs w:val="20"/>
                <w:lang w:val="kk-KZ"/>
              </w:rPr>
            </w:pPr>
          </w:p>
        </w:tc>
        <w:tc>
          <w:tcPr>
            <w:tcW w:w="1843" w:type="dxa"/>
            <w:vMerge/>
          </w:tcPr>
          <w:p w14:paraId="20AF2BC1" w14:textId="77777777" w:rsidR="00612D12" w:rsidRPr="00364418" w:rsidRDefault="00612D12" w:rsidP="00612D12">
            <w:pPr>
              <w:jc w:val="center"/>
              <w:rPr>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E3F2F" w14:textId="77777777" w:rsidR="00612D12" w:rsidRPr="00364418" w:rsidRDefault="00612D12" w:rsidP="00612D12">
            <w:pPr>
              <w:jc w:val="center"/>
              <w:rPr>
                <w:b/>
                <w:sz w:val="20"/>
                <w:szCs w:val="20"/>
              </w:rPr>
            </w:pPr>
            <w:r w:rsidRPr="00364418">
              <w:rPr>
                <w:b/>
                <w:sz w:val="20"/>
                <w:szCs w:val="20"/>
                <w:lang w:val="kk-KZ"/>
              </w:rPr>
              <w:t>Дәрістер (Д)</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AF77E" w14:textId="77777777" w:rsidR="00612D12" w:rsidRPr="00364418" w:rsidRDefault="00612D12" w:rsidP="00612D12">
            <w:pPr>
              <w:jc w:val="center"/>
              <w:rPr>
                <w:b/>
                <w:sz w:val="20"/>
                <w:szCs w:val="20"/>
              </w:rPr>
            </w:pPr>
            <w:r w:rsidRPr="00364418">
              <w:rPr>
                <w:b/>
                <w:sz w:val="20"/>
                <w:szCs w:val="20"/>
                <w:lang w:val="kk-KZ"/>
              </w:rPr>
              <w:t>Семинар</w:t>
            </w:r>
            <w:r w:rsidRPr="00364418">
              <w:rPr>
                <w:b/>
                <w:sz w:val="20"/>
                <w:szCs w:val="20"/>
              </w:rPr>
              <w:t xml:space="preserve"> сабақтар </w:t>
            </w:r>
            <w:r w:rsidRPr="00364418">
              <w:rPr>
                <w:b/>
                <w:sz w:val="20"/>
                <w:szCs w:val="20"/>
                <w:lang w:val="kk-KZ"/>
              </w:rPr>
              <w:t>(СС)</w:t>
            </w:r>
          </w:p>
        </w:tc>
        <w:tc>
          <w:tcPr>
            <w:tcW w:w="1135" w:type="dxa"/>
          </w:tcPr>
          <w:p w14:paraId="49357BB5" w14:textId="77777777" w:rsidR="00612D12" w:rsidRPr="00364418" w:rsidRDefault="00612D12" w:rsidP="00612D12">
            <w:pPr>
              <w:widowControl w:val="0"/>
              <w:pBdr>
                <w:top w:val="nil"/>
                <w:left w:val="nil"/>
                <w:bottom w:val="nil"/>
                <w:right w:val="nil"/>
                <w:between w:val="nil"/>
              </w:pBdr>
              <w:spacing w:line="276" w:lineRule="auto"/>
              <w:jc w:val="center"/>
              <w:rPr>
                <w:b/>
                <w:sz w:val="20"/>
                <w:szCs w:val="20"/>
              </w:rPr>
            </w:pPr>
            <w:r w:rsidRPr="00364418">
              <w:rPr>
                <w:b/>
                <w:sz w:val="20"/>
                <w:szCs w:val="20"/>
              </w:rPr>
              <w:t>Зерт. с</w:t>
            </w:r>
            <w:r w:rsidRPr="00364418">
              <w:rPr>
                <w:b/>
                <w:sz w:val="20"/>
                <w:szCs w:val="20"/>
                <w:lang w:val="kk-KZ"/>
              </w:rPr>
              <w:t>абақтар</w:t>
            </w:r>
            <w:r w:rsidRPr="00364418">
              <w:rPr>
                <w:b/>
                <w:sz w:val="20"/>
                <w:szCs w:val="20"/>
              </w:rPr>
              <w:t xml:space="preserve"> (ЗС)</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D7ADEA" w14:textId="77777777" w:rsidR="00612D12" w:rsidRPr="00364418" w:rsidRDefault="00612D12" w:rsidP="00612D12">
            <w:pPr>
              <w:jc w:val="cente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37B7B6" w14:textId="77777777" w:rsidR="00612D12" w:rsidRPr="00364418" w:rsidRDefault="00612D12" w:rsidP="00612D12">
            <w:pPr>
              <w:jc w:val="center"/>
              <w:rPr>
                <w:b/>
                <w:sz w:val="20"/>
                <w:szCs w:val="20"/>
                <w:lang w:val="kk-KZ"/>
              </w:rPr>
            </w:pPr>
          </w:p>
        </w:tc>
      </w:tr>
      <w:tr w:rsidR="00612D12" w:rsidRPr="00074230" w14:paraId="28627904" w14:textId="77777777" w:rsidTr="00612D1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5910297" w14:textId="36212336" w:rsidR="00033FCE" w:rsidRPr="00033FCE" w:rsidRDefault="007F3D4B" w:rsidP="00033FCE">
            <w:pPr>
              <w:autoSpaceDE w:val="0"/>
              <w:autoSpaceDN w:val="0"/>
              <w:adjustRightInd w:val="0"/>
              <w:jc w:val="center"/>
              <w:rPr>
                <w:sz w:val="20"/>
                <w:szCs w:val="20"/>
                <w:lang w:val="kk-KZ"/>
              </w:rPr>
            </w:pPr>
            <w:r>
              <w:rPr>
                <w:sz w:val="20"/>
                <w:szCs w:val="20"/>
              </w:rPr>
              <w:t>100623</w:t>
            </w:r>
            <w:r w:rsidR="00033FCE" w:rsidRPr="00033FCE">
              <w:rPr>
                <w:sz w:val="20"/>
                <w:szCs w:val="20"/>
                <w:lang w:val="en-US"/>
              </w:rPr>
              <w:t>-</w:t>
            </w:r>
            <w:r w:rsidR="00033FCE" w:rsidRPr="00033FCE">
              <w:rPr>
                <w:lang w:val="kk-KZ"/>
              </w:rPr>
              <w:t xml:space="preserve"> </w:t>
            </w:r>
            <w:r w:rsidR="00033FCE" w:rsidRPr="00033FCE">
              <w:rPr>
                <w:sz w:val="20"/>
                <w:szCs w:val="20"/>
                <w:lang w:val="kk-KZ"/>
              </w:rPr>
              <w:t>Патология негізіндегі</w:t>
            </w:r>
          </w:p>
          <w:p w14:paraId="048C84F8" w14:textId="6C537CAB" w:rsidR="00612D12" w:rsidRPr="00364418" w:rsidRDefault="00033FCE" w:rsidP="00AA43F4">
            <w:pPr>
              <w:autoSpaceDE w:val="0"/>
              <w:autoSpaceDN w:val="0"/>
              <w:adjustRightInd w:val="0"/>
              <w:jc w:val="center"/>
              <w:rPr>
                <w:sz w:val="20"/>
                <w:szCs w:val="20"/>
                <w:lang w:val="kk-KZ"/>
              </w:rPr>
            </w:pPr>
            <w:r w:rsidRPr="00033FCE">
              <w:rPr>
                <w:sz w:val="20"/>
                <w:szCs w:val="20"/>
                <w:lang w:val="kk-KZ"/>
              </w:rPr>
              <w:t>иммунология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5D5FE" w14:textId="6B9E3CD3" w:rsidR="00612D12" w:rsidRPr="00364418" w:rsidRDefault="00612D12" w:rsidP="00612D12">
            <w:pPr>
              <w:jc w:val="center"/>
              <w:rPr>
                <w:rStyle w:val="normaltextrun"/>
                <w:sz w:val="16"/>
                <w:szCs w:val="16"/>
                <w:shd w:val="clear" w:color="auto" w:fill="FFFFFF"/>
                <w:lang w:val="kk-KZ"/>
              </w:rPr>
            </w:pPr>
            <w:r w:rsidRPr="00364418">
              <w:rPr>
                <w:bCs/>
                <w:i/>
                <w:iCs/>
                <w:sz w:val="16"/>
                <w:szCs w:val="16"/>
                <w:lang w:val="kk-KZ"/>
              </w:rPr>
              <w:t>СӨЖ</w:t>
            </w:r>
            <w:r w:rsidRPr="00364418">
              <w:rPr>
                <w:rStyle w:val="normaltextrun"/>
                <w:sz w:val="16"/>
                <w:szCs w:val="16"/>
                <w:shd w:val="clear" w:color="auto" w:fill="FFFFFF"/>
              </w:rPr>
              <w:t xml:space="preserve"> </w:t>
            </w:r>
            <w:r w:rsidRPr="00364418">
              <w:rPr>
                <w:rStyle w:val="normaltextrun"/>
                <w:sz w:val="16"/>
                <w:szCs w:val="16"/>
                <w:shd w:val="clear" w:color="auto" w:fill="FFFFFF"/>
                <w:lang w:val="kk-KZ"/>
              </w:rPr>
              <w:t xml:space="preserve">саны </w:t>
            </w:r>
            <w:r w:rsidR="003F671F" w:rsidRPr="00364418">
              <w:rPr>
                <w:rStyle w:val="normaltextrun"/>
                <w:sz w:val="16"/>
                <w:szCs w:val="16"/>
                <w:shd w:val="clear" w:color="auto" w:fill="FFFFFF"/>
                <w:lang w:val="kk-KZ"/>
              </w:rPr>
              <w:t>4</w:t>
            </w:r>
          </w:p>
          <w:p w14:paraId="2F7F3815" w14:textId="77777777" w:rsidR="00612D12" w:rsidRPr="00364418" w:rsidRDefault="00612D12" w:rsidP="00612D12">
            <w:pPr>
              <w:jc w:val="center"/>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974A0E" w14:textId="6D6F8106" w:rsidR="00612D12" w:rsidRPr="00364418" w:rsidRDefault="001028FE" w:rsidP="0000453D">
            <w:pPr>
              <w:tabs>
                <w:tab w:val="center" w:pos="246"/>
              </w:tabs>
              <w:autoSpaceDE w:val="0"/>
              <w:autoSpaceDN w:val="0"/>
              <w:adjustRightInd w:val="0"/>
              <w:jc w:val="center"/>
              <w:rPr>
                <w:rFonts w:eastAsia="Calibri"/>
                <w:sz w:val="20"/>
                <w:szCs w:val="20"/>
                <w:lang w:val="kk-KZ"/>
              </w:rPr>
            </w:pPr>
            <w:r w:rsidRPr="00364418">
              <w:rPr>
                <w:rFonts w:eastAsia="Calibri"/>
                <w:sz w:val="20"/>
                <w:szCs w:val="20"/>
                <w:lang w:val="kk-KZ"/>
              </w:rPr>
              <w:t>1,</w:t>
            </w:r>
            <w:r w:rsidR="0000453D">
              <w:rPr>
                <w:rFonts w:eastAsia="Calibri"/>
                <w:sz w:val="20"/>
                <w:szCs w:val="20"/>
                <w:lang w:val="kk-KZ"/>
              </w:rPr>
              <w:t>5</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4D00DF6A" w14:textId="7C1E2378" w:rsidR="00612D12" w:rsidRPr="00364418" w:rsidRDefault="0000453D" w:rsidP="00612D12">
            <w:pPr>
              <w:autoSpaceDE w:val="0"/>
              <w:autoSpaceDN w:val="0"/>
              <w:adjustRightInd w:val="0"/>
              <w:jc w:val="center"/>
              <w:rPr>
                <w:rFonts w:eastAsia="Calibri"/>
                <w:sz w:val="20"/>
                <w:szCs w:val="20"/>
                <w:lang w:val="en-US"/>
              </w:rPr>
            </w:pPr>
            <w:r>
              <w:rPr>
                <w:rFonts w:eastAsia="Calibri"/>
                <w:sz w:val="20"/>
                <w:szCs w:val="20"/>
                <w:lang w:val="kk-KZ"/>
              </w:rPr>
              <w:t>1,5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7C7AA" w14:textId="5BC814F7" w:rsidR="00612D12" w:rsidRPr="00364418" w:rsidRDefault="0000453D" w:rsidP="00612D12">
            <w:pPr>
              <w:jc w:val="center"/>
              <w:rPr>
                <w:sz w:val="20"/>
                <w:szCs w:val="20"/>
                <w:lang w:val="kk-KZ"/>
              </w:rPr>
            </w:pPr>
            <w:r>
              <w:rPr>
                <w:sz w:val="20"/>
                <w:szCs w:val="20"/>
                <w:lang w:val="kk-KZ"/>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35039CA6" w14:textId="311C7B4D" w:rsidR="00612D12" w:rsidRPr="00364418" w:rsidRDefault="0000453D" w:rsidP="00612D12">
            <w:pPr>
              <w:autoSpaceDE w:val="0"/>
              <w:autoSpaceDN w:val="0"/>
              <w:adjustRightInd w:val="0"/>
              <w:jc w:val="center"/>
              <w:rPr>
                <w:rFonts w:eastAsia="Calibri"/>
                <w:sz w:val="20"/>
                <w:szCs w:val="20"/>
                <w:lang w:val="kk-KZ"/>
              </w:rPr>
            </w:pPr>
            <w:r>
              <w:rPr>
                <w:rFonts w:eastAsia="Calibri"/>
                <w:sz w:val="20"/>
                <w:szCs w:val="20"/>
                <w:lang w:val="kk-KZ"/>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C346D9" w14:textId="1112722A" w:rsidR="007A6904" w:rsidRPr="00364418" w:rsidRDefault="0000453D" w:rsidP="007A6904">
            <w:pPr>
              <w:jc w:val="center"/>
              <w:rPr>
                <w:sz w:val="16"/>
                <w:szCs w:val="16"/>
                <w:lang w:val="kk-KZ"/>
              </w:rPr>
            </w:pPr>
            <w:r>
              <w:rPr>
                <w:bCs/>
                <w:i/>
                <w:iCs/>
                <w:sz w:val="16"/>
                <w:szCs w:val="16"/>
                <w:lang w:val="kk-KZ"/>
              </w:rPr>
              <w:t>7</w:t>
            </w:r>
          </w:p>
          <w:p w14:paraId="4181B751" w14:textId="77777777" w:rsidR="00612D12" w:rsidRPr="00364418" w:rsidRDefault="00612D12" w:rsidP="00612D12">
            <w:pPr>
              <w:autoSpaceDE w:val="0"/>
              <w:autoSpaceDN w:val="0"/>
              <w:adjustRightInd w:val="0"/>
              <w:jc w:val="center"/>
              <w:rPr>
                <w:rFonts w:eastAsia="Calibri"/>
                <w:sz w:val="20"/>
                <w:szCs w:val="20"/>
                <w:lang w:val="kk-KZ"/>
              </w:rPr>
            </w:pPr>
          </w:p>
        </w:tc>
      </w:tr>
      <w:tr w:rsidR="00176E0F" w:rsidRPr="00364418" w14:paraId="1B6B512C" w14:textId="77777777" w:rsidTr="00176E0F">
        <w:tc>
          <w:tcPr>
            <w:tcW w:w="10235" w:type="dxa"/>
            <w:gridSpan w:val="9"/>
            <w:tcBorders>
              <w:top w:val="single" w:sz="4" w:space="0" w:color="000000"/>
              <w:left w:val="single" w:sz="4" w:space="0" w:color="000000"/>
              <w:bottom w:val="single" w:sz="4" w:space="0" w:color="000000"/>
              <w:right w:val="single" w:sz="4" w:space="0" w:color="000000"/>
            </w:tcBorders>
            <w:shd w:val="clear" w:color="auto" w:fill="auto"/>
          </w:tcPr>
          <w:p w14:paraId="64C95914" w14:textId="77777777" w:rsidR="00176E0F" w:rsidRPr="00364418" w:rsidRDefault="00612D12" w:rsidP="00176E0F">
            <w:pPr>
              <w:autoSpaceDE w:val="0"/>
              <w:autoSpaceDN w:val="0"/>
              <w:adjustRightInd w:val="0"/>
              <w:jc w:val="center"/>
              <w:rPr>
                <w:b/>
                <w:sz w:val="20"/>
                <w:szCs w:val="20"/>
                <w:lang w:val="kk-KZ"/>
              </w:rPr>
            </w:pPr>
            <w:r w:rsidRPr="00364418">
              <w:rPr>
                <w:b/>
                <w:sz w:val="20"/>
                <w:szCs w:val="20"/>
                <w:lang w:val="kk-KZ" w:eastAsia="en-US"/>
              </w:rPr>
              <w:t>ПӘН</w:t>
            </w:r>
            <w:r w:rsidRPr="00364418">
              <w:rPr>
                <w:b/>
                <w:sz w:val="20"/>
                <w:szCs w:val="20"/>
                <w:lang w:eastAsia="en-US"/>
              </w:rPr>
              <w:t xml:space="preserve"> ТУРАЛЫ АКАДЕМИЯЛЫҚ АҚПАРАТ</w:t>
            </w:r>
          </w:p>
        </w:tc>
      </w:tr>
      <w:tr w:rsidR="00612D12" w:rsidRPr="00822141" w14:paraId="4CBE4227" w14:textId="77777777" w:rsidTr="001A101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F15D6F4" w14:textId="77777777" w:rsidR="00612D12" w:rsidRPr="00364418" w:rsidRDefault="00612D12" w:rsidP="00612D12">
            <w:pPr>
              <w:autoSpaceDE w:val="0"/>
              <w:autoSpaceDN w:val="0"/>
              <w:adjustRightInd w:val="0"/>
              <w:rPr>
                <w:b/>
                <w:sz w:val="20"/>
                <w:szCs w:val="20"/>
                <w:lang w:val="kk-KZ"/>
              </w:rPr>
            </w:pPr>
            <w:r w:rsidRPr="00364418">
              <w:rPr>
                <w:b/>
                <w:color w:val="000000"/>
                <w:sz w:val="20"/>
                <w:szCs w:val="20"/>
                <w:lang w:val="kk-KZ" w:eastAsia="en-US"/>
              </w:rPr>
              <w:t>Оқыту түрі</w:t>
            </w:r>
            <w:r w:rsidRPr="00364418">
              <w:rPr>
                <w:b/>
                <w:sz w:val="20"/>
                <w:szCs w:val="20"/>
                <w:lang w:val="kk-KZ"/>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E443E8" w14:textId="77777777" w:rsidR="00612D12" w:rsidRPr="00364418" w:rsidRDefault="00612D12" w:rsidP="00612D12">
            <w:pPr>
              <w:rPr>
                <w:b/>
                <w:sz w:val="20"/>
                <w:szCs w:val="20"/>
                <w:lang w:eastAsia="en-US"/>
              </w:rPr>
            </w:pPr>
            <w:r w:rsidRPr="00364418">
              <w:rPr>
                <w:b/>
                <w:sz w:val="20"/>
                <w:szCs w:val="20"/>
                <w:lang w:eastAsia="en-US"/>
              </w:rPr>
              <w:t>Цикл</w:t>
            </w:r>
            <w:r w:rsidRPr="00364418">
              <w:rPr>
                <w:b/>
                <w:sz w:val="20"/>
                <w:szCs w:val="20"/>
                <w:lang w:val="kk-KZ" w:eastAsia="en-US"/>
              </w:rPr>
              <w:t>ы</w:t>
            </w:r>
            <w:r w:rsidRPr="00364418">
              <w:rPr>
                <w:b/>
                <w:sz w:val="20"/>
                <w:szCs w:val="20"/>
                <w:lang w:eastAsia="en-US"/>
              </w:rPr>
              <w:t xml:space="preserve">, </w:t>
            </w:r>
          </w:p>
          <w:p w14:paraId="670DD918" w14:textId="77777777" w:rsidR="00612D12" w:rsidRPr="00364418" w:rsidRDefault="00612D12" w:rsidP="00612D12">
            <w:pPr>
              <w:autoSpaceDE w:val="0"/>
              <w:autoSpaceDN w:val="0"/>
              <w:adjustRightInd w:val="0"/>
              <w:rPr>
                <w:b/>
                <w:sz w:val="20"/>
                <w:szCs w:val="20"/>
                <w:lang w:val="kk-KZ"/>
              </w:rPr>
            </w:pPr>
            <w:r w:rsidRPr="00364418">
              <w:rPr>
                <w:b/>
                <w:sz w:val="20"/>
                <w:szCs w:val="20"/>
                <w:lang w:eastAsia="en-US"/>
              </w:rPr>
              <w:t>компонент</w:t>
            </w:r>
            <w:r w:rsidRPr="00364418">
              <w:rPr>
                <w:b/>
                <w:sz w:val="20"/>
                <w:szCs w:val="20"/>
                <w:lang w:val="kk-KZ" w:eastAsia="en-US"/>
              </w:rPr>
              <w:t>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194E684E" w14:textId="77777777" w:rsidR="00612D12" w:rsidRPr="00364418" w:rsidRDefault="00612D12" w:rsidP="00612D12">
            <w:pPr>
              <w:autoSpaceDE w:val="0"/>
              <w:autoSpaceDN w:val="0"/>
              <w:adjustRightInd w:val="0"/>
              <w:jc w:val="center"/>
              <w:rPr>
                <w:b/>
                <w:sz w:val="20"/>
                <w:szCs w:val="20"/>
                <w:lang w:val="kk-KZ"/>
              </w:rPr>
            </w:pPr>
            <w:r w:rsidRPr="00364418">
              <w:rPr>
                <w:b/>
                <w:sz w:val="20"/>
                <w:szCs w:val="20"/>
                <w:lang w:val="kk-KZ" w:eastAsia="en-US"/>
              </w:rPr>
              <w:t>Дәріс түрлері</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14:paraId="7004321A" w14:textId="77777777" w:rsidR="00612D12" w:rsidRPr="00364418" w:rsidRDefault="00612D12" w:rsidP="00612D12">
            <w:pPr>
              <w:autoSpaceDE w:val="0"/>
              <w:autoSpaceDN w:val="0"/>
              <w:adjustRightInd w:val="0"/>
              <w:jc w:val="center"/>
              <w:rPr>
                <w:b/>
                <w:sz w:val="20"/>
                <w:szCs w:val="20"/>
                <w:lang w:val="kk-KZ"/>
              </w:rPr>
            </w:pPr>
            <w:r w:rsidRPr="00364418">
              <w:rPr>
                <w:b/>
                <w:sz w:val="20"/>
                <w:szCs w:val="20"/>
                <w:lang w:val="kk-KZ" w:eastAsia="en-US"/>
              </w:rPr>
              <w:t>Семинар сабақтарының түрлері</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6C03115E" w14:textId="77777777" w:rsidR="00612D12" w:rsidRPr="00364418" w:rsidRDefault="00612D12" w:rsidP="00612D12">
            <w:pPr>
              <w:autoSpaceDE w:val="0"/>
              <w:autoSpaceDN w:val="0"/>
              <w:adjustRightInd w:val="0"/>
              <w:jc w:val="center"/>
              <w:rPr>
                <w:b/>
                <w:sz w:val="20"/>
                <w:szCs w:val="20"/>
                <w:lang w:val="kk-KZ"/>
              </w:rPr>
            </w:pPr>
            <w:r w:rsidRPr="00364418">
              <w:rPr>
                <w:b/>
                <w:sz w:val="20"/>
                <w:szCs w:val="20"/>
                <w:lang w:val="kk-KZ" w:eastAsia="en-US"/>
              </w:rPr>
              <w:t>Қорытынды бақылаудың түрі мен платфомасы</w:t>
            </w:r>
          </w:p>
        </w:tc>
      </w:tr>
      <w:tr w:rsidR="00612D12" w:rsidRPr="00364418" w14:paraId="7B526C7E" w14:textId="77777777" w:rsidTr="00612D12">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32229" w14:textId="7578EBA5" w:rsidR="00612D12" w:rsidRPr="00AA43F4" w:rsidRDefault="00AA43F4" w:rsidP="00612D12">
            <w:pPr>
              <w:rPr>
                <w:b/>
                <w:sz w:val="20"/>
                <w:szCs w:val="20"/>
                <w:lang w:val="kk-KZ"/>
              </w:rPr>
            </w:pPr>
            <w:r w:rsidRPr="00AA43F4">
              <w:rPr>
                <w:bCs/>
                <w:iCs/>
                <w:sz w:val="20"/>
                <w:szCs w:val="20"/>
                <w:lang w:val="kk-KZ" w:eastAsia="en-US"/>
              </w:rPr>
              <w:t xml:space="preserve">Гибридті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324300" w14:textId="77777777" w:rsidR="00612D12" w:rsidRPr="00364418" w:rsidRDefault="00612D12" w:rsidP="00612D12">
            <w:pPr>
              <w:autoSpaceDE w:val="0"/>
              <w:autoSpaceDN w:val="0"/>
              <w:adjustRightInd w:val="0"/>
              <w:rPr>
                <w:sz w:val="20"/>
                <w:szCs w:val="20"/>
              </w:rPr>
            </w:pPr>
            <w:r w:rsidRPr="00364418">
              <w:rPr>
                <w:bCs/>
                <w:sz w:val="20"/>
                <w:szCs w:val="20"/>
                <w:lang w:val="kk-KZ"/>
              </w:rPr>
              <w:t>Кәсіптендіру</w:t>
            </w:r>
          </w:p>
          <w:p w14:paraId="76415B78" w14:textId="77777777" w:rsidR="00612D12" w:rsidRPr="00364418" w:rsidRDefault="00612D12" w:rsidP="00612D12">
            <w:pPr>
              <w:autoSpaceDE w:val="0"/>
              <w:autoSpaceDN w:val="0"/>
              <w:adjustRightInd w:val="0"/>
              <w:rPr>
                <w:sz w:val="20"/>
                <w:szCs w:val="20"/>
                <w:lang w:val="kk-KZ"/>
              </w:rPr>
            </w:pPr>
            <w:r w:rsidRPr="00364418">
              <w:rPr>
                <w:sz w:val="20"/>
                <w:szCs w:val="20"/>
              </w:rPr>
              <w:t>/Теориялық</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445F1031" w14:textId="77777777" w:rsidR="00612D12" w:rsidRPr="00364418" w:rsidRDefault="00612D12" w:rsidP="00612D12">
            <w:pPr>
              <w:autoSpaceDE w:val="0"/>
              <w:autoSpaceDN w:val="0"/>
              <w:adjustRightInd w:val="0"/>
              <w:jc w:val="center"/>
              <w:rPr>
                <w:sz w:val="20"/>
                <w:szCs w:val="20"/>
              </w:rPr>
            </w:pPr>
            <w:r w:rsidRPr="00364418">
              <w:rPr>
                <w:sz w:val="20"/>
                <w:szCs w:val="20"/>
              </w:rPr>
              <w:t>проблемалық,</w:t>
            </w:r>
          </w:p>
          <w:p w14:paraId="0DFCFC8C" w14:textId="77777777" w:rsidR="00612D12" w:rsidRPr="00364418" w:rsidRDefault="00612D12" w:rsidP="00612D12">
            <w:pPr>
              <w:autoSpaceDE w:val="0"/>
              <w:autoSpaceDN w:val="0"/>
              <w:adjustRightInd w:val="0"/>
              <w:jc w:val="center"/>
              <w:rPr>
                <w:sz w:val="20"/>
                <w:szCs w:val="20"/>
                <w:lang w:val="kk-KZ"/>
              </w:rPr>
            </w:pPr>
            <w:r w:rsidRPr="00364418">
              <w:rPr>
                <w:sz w:val="20"/>
                <w:szCs w:val="20"/>
              </w:rPr>
              <w:t>аналитикалық дәріс</w:t>
            </w:r>
            <w:r w:rsidRPr="00364418">
              <w:rPr>
                <w:sz w:val="20"/>
                <w:szCs w:val="20"/>
                <w:lang w:val="kk-KZ"/>
              </w:rPr>
              <w:t>, қолданбалы</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14:paraId="3D714B0B" w14:textId="77777777" w:rsidR="00612D12" w:rsidRPr="00364418" w:rsidRDefault="00612D12" w:rsidP="00612D12">
            <w:pPr>
              <w:autoSpaceDE w:val="0"/>
              <w:autoSpaceDN w:val="0"/>
              <w:adjustRightInd w:val="0"/>
              <w:jc w:val="center"/>
              <w:rPr>
                <w:sz w:val="20"/>
                <w:szCs w:val="20"/>
                <w:lang w:val="kk-KZ"/>
              </w:rPr>
            </w:pPr>
            <w:r w:rsidRPr="00364418">
              <w:rPr>
                <w:sz w:val="20"/>
                <w:szCs w:val="20"/>
                <w:lang w:val="kk-KZ"/>
              </w:rPr>
              <w:t>Шолу, міндеттерді шешу, Пікір талас</w:t>
            </w:r>
          </w:p>
          <w:p w14:paraId="3E58CA13" w14:textId="77777777" w:rsidR="00612D12" w:rsidRPr="00364418" w:rsidRDefault="00612D12" w:rsidP="00612D12">
            <w:pPr>
              <w:autoSpaceDE w:val="0"/>
              <w:autoSpaceDN w:val="0"/>
              <w:adjustRightInd w:val="0"/>
              <w:jc w:val="center"/>
              <w:rPr>
                <w:sz w:val="20"/>
                <w:szCs w:val="20"/>
                <w:lang w:val="kk-KZ"/>
              </w:rPr>
            </w:pPr>
            <w:r w:rsidRPr="00364418">
              <w:rPr>
                <w:sz w:val="20"/>
                <w:szCs w:val="20"/>
                <w:lang w:val="kk-KZ"/>
              </w:rPr>
              <w:t>жағдаяттық тапсырмалар</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6F4D1603" w14:textId="48CB5D92" w:rsidR="00612D12" w:rsidRPr="00364418" w:rsidRDefault="00AA43F4" w:rsidP="00612D12">
            <w:pPr>
              <w:autoSpaceDE w:val="0"/>
              <w:autoSpaceDN w:val="0"/>
              <w:adjustRightInd w:val="0"/>
              <w:jc w:val="center"/>
              <w:rPr>
                <w:sz w:val="20"/>
                <w:szCs w:val="20"/>
                <w:lang w:val="en-US"/>
              </w:rPr>
            </w:pPr>
            <w:r>
              <w:rPr>
                <w:sz w:val="20"/>
                <w:szCs w:val="20"/>
              </w:rPr>
              <w:t>Дәстүрлі жазбаша офлай</w:t>
            </w:r>
            <w:r w:rsidR="00612D12" w:rsidRPr="00364418">
              <w:rPr>
                <w:sz w:val="20"/>
                <w:szCs w:val="20"/>
              </w:rPr>
              <w:t>н</w:t>
            </w:r>
            <w:r>
              <w:rPr>
                <w:sz w:val="20"/>
                <w:szCs w:val="20"/>
                <w:lang w:val="kk-KZ"/>
              </w:rPr>
              <w:t xml:space="preserve"> </w:t>
            </w:r>
            <w:r w:rsidR="00612D12" w:rsidRPr="00364418">
              <w:rPr>
                <w:sz w:val="20"/>
                <w:szCs w:val="20"/>
              </w:rPr>
              <w:t>емтихан</w:t>
            </w:r>
          </w:p>
        </w:tc>
      </w:tr>
      <w:tr w:rsidR="00612D12" w:rsidRPr="00364418" w14:paraId="5F632867" w14:textId="77777777" w:rsidTr="00176E0F">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4192446" w14:textId="77777777" w:rsidR="00612D12" w:rsidRPr="00364418" w:rsidRDefault="007A6904" w:rsidP="00612D12">
            <w:pPr>
              <w:autoSpaceDE w:val="0"/>
              <w:autoSpaceDN w:val="0"/>
              <w:adjustRightInd w:val="0"/>
              <w:rPr>
                <w:sz w:val="20"/>
                <w:szCs w:val="20"/>
                <w:lang w:val="kk-KZ"/>
              </w:rPr>
            </w:pPr>
            <w:r w:rsidRPr="00364418">
              <w:rPr>
                <w:b/>
                <w:sz w:val="20"/>
                <w:szCs w:val="20"/>
                <w:lang w:val="kk-KZ" w:eastAsia="en-US"/>
              </w:rPr>
              <w:t>Дәріскер</w:t>
            </w:r>
            <w:r w:rsidRPr="00364418">
              <w:rPr>
                <w:b/>
                <w:sz w:val="20"/>
                <w:szCs w:val="20"/>
                <w:lang w:eastAsia="en-US"/>
              </w:rPr>
              <w:t xml:space="preserve"> </w:t>
            </w:r>
            <w:r w:rsidRPr="00364418">
              <w:rPr>
                <w:b/>
                <w:sz w:val="20"/>
                <w:szCs w:val="20"/>
                <w:lang w:val="kk-KZ" w:eastAsia="en-US"/>
              </w:rPr>
              <w:t>(лер</w:t>
            </w:r>
            <w:r w:rsidRPr="00364418">
              <w:rPr>
                <w:b/>
                <w:sz w:val="20"/>
                <w:szCs w:val="20"/>
                <w:lang w:eastAsia="en-US"/>
              </w:rPr>
              <w:t>)</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39146B3" w14:textId="5AF94E8D" w:rsidR="00612D12" w:rsidRPr="00364418" w:rsidRDefault="00612D12" w:rsidP="00A01F50">
            <w:pPr>
              <w:pStyle w:val="a7"/>
              <w:tabs>
                <w:tab w:val="left" w:pos="289"/>
              </w:tabs>
              <w:snapToGrid w:val="0"/>
              <w:spacing w:after="0" w:line="240" w:lineRule="auto"/>
              <w:ind w:left="147"/>
              <w:jc w:val="both"/>
              <w:rPr>
                <w:rFonts w:ascii="Times New Roman" w:hAnsi="Times New Roman"/>
                <w:sz w:val="20"/>
                <w:szCs w:val="20"/>
                <w:lang w:val="kk-KZ"/>
              </w:rPr>
            </w:pPr>
            <w:r w:rsidRPr="00364418">
              <w:rPr>
                <w:rFonts w:ascii="Times New Roman" w:hAnsi="Times New Roman"/>
                <w:sz w:val="20"/>
                <w:szCs w:val="20"/>
                <w:lang w:val="kk-KZ"/>
              </w:rPr>
              <w:t xml:space="preserve">Атанбаева Г.К., биология ғылымының кандидаты, </w:t>
            </w:r>
            <w:r w:rsidR="00A01F50">
              <w:rPr>
                <w:rFonts w:ascii="Times New Roman" w:hAnsi="Times New Roman"/>
                <w:sz w:val="20"/>
                <w:szCs w:val="20"/>
                <w:lang w:val="kk-KZ"/>
              </w:rPr>
              <w:t>доцент</w:t>
            </w:r>
          </w:p>
        </w:tc>
        <w:tc>
          <w:tcPr>
            <w:tcW w:w="2126" w:type="dxa"/>
            <w:gridSpan w:val="2"/>
            <w:vMerge w:val="restart"/>
            <w:tcBorders>
              <w:top w:val="single" w:sz="4" w:space="0" w:color="000000"/>
              <w:left w:val="single" w:sz="4" w:space="0" w:color="000000"/>
              <w:right w:val="single" w:sz="4" w:space="0" w:color="000000"/>
            </w:tcBorders>
            <w:shd w:val="clear" w:color="auto" w:fill="auto"/>
          </w:tcPr>
          <w:p w14:paraId="275246DA" w14:textId="77777777" w:rsidR="00612D12" w:rsidRPr="009F42BA" w:rsidRDefault="00612D12" w:rsidP="00612D12">
            <w:pPr>
              <w:autoSpaceDE w:val="0"/>
              <w:autoSpaceDN w:val="0"/>
              <w:adjustRightInd w:val="0"/>
              <w:jc w:val="center"/>
              <w:rPr>
                <w:i/>
                <w:sz w:val="20"/>
                <w:szCs w:val="20"/>
                <w:lang w:val="kk-KZ"/>
              </w:rPr>
            </w:pPr>
          </w:p>
          <w:p w14:paraId="1A74DC8F" w14:textId="77777777" w:rsidR="00612D12" w:rsidRPr="009F42BA" w:rsidRDefault="00612D12" w:rsidP="00612D12">
            <w:pPr>
              <w:autoSpaceDE w:val="0"/>
              <w:autoSpaceDN w:val="0"/>
              <w:adjustRightInd w:val="0"/>
              <w:jc w:val="center"/>
              <w:rPr>
                <w:i/>
                <w:sz w:val="20"/>
                <w:szCs w:val="20"/>
                <w:lang w:val="kk-KZ"/>
              </w:rPr>
            </w:pPr>
          </w:p>
          <w:p w14:paraId="103E18BE" w14:textId="77777777" w:rsidR="00612D12" w:rsidRPr="009F42BA" w:rsidRDefault="00612D12" w:rsidP="00612D12">
            <w:pPr>
              <w:autoSpaceDE w:val="0"/>
              <w:autoSpaceDN w:val="0"/>
              <w:adjustRightInd w:val="0"/>
              <w:jc w:val="center"/>
              <w:rPr>
                <w:i/>
                <w:sz w:val="20"/>
                <w:szCs w:val="20"/>
                <w:lang w:val="kk-KZ"/>
              </w:rPr>
            </w:pPr>
          </w:p>
          <w:p w14:paraId="3947ECBE" w14:textId="77777777" w:rsidR="00612D12" w:rsidRPr="009F42BA" w:rsidRDefault="00612D12" w:rsidP="00612D12">
            <w:pPr>
              <w:autoSpaceDE w:val="0"/>
              <w:autoSpaceDN w:val="0"/>
              <w:adjustRightInd w:val="0"/>
              <w:jc w:val="center"/>
              <w:rPr>
                <w:i/>
                <w:sz w:val="20"/>
                <w:szCs w:val="20"/>
                <w:lang w:val="kk-KZ"/>
              </w:rPr>
            </w:pPr>
          </w:p>
          <w:p w14:paraId="175205F3" w14:textId="77777777" w:rsidR="00612D12" w:rsidRPr="009F42BA" w:rsidRDefault="00612D12" w:rsidP="00612D12">
            <w:pPr>
              <w:autoSpaceDE w:val="0"/>
              <w:autoSpaceDN w:val="0"/>
              <w:adjustRightInd w:val="0"/>
              <w:jc w:val="center"/>
              <w:rPr>
                <w:i/>
                <w:sz w:val="20"/>
                <w:szCs w:val="20"/>
                <w:lang w:val="kk-KZ"/>
              </w:rPr>
            </w:pPr>
          </w:p>
          <w:p w14:paraId="1D278B8F" w14:textId="77777777" w:rsidR="009F42BA" w:rsidRPr="009F42BA" w:rsidRDefault="009F42BA" w:rsidP="00612D12">
            <w:pPr>
              <w:autoSpaceDE w:val="0"/>
              <w:autoSpaceDN w:val="0"/>
              <w:adjustRightInd w:val="0"/>
              <w:jc w:val="center"/>
              <w:rPr>
                <w:i/>
                <w:sz w:val="20"/>
                <w:szCs w:val="20"/>
                <w:lang w:val="kk-KZ"/>
              </w:rPr>
            </w:pPr>
          </w:p>
          <w:p w14:paraId="40BAF559" w14:textId="77777777" w:rsidR="00612D12" w:rsidRPr="009F42BA" w:rsidRDefault="00612D12" w:rsidP="00612D12">
            <w:pPr>
              <w:autoSpaceDE w:val="0"/>
              <w:autoSpaceDN w:val="0"/>
              <w:adjustRightInd w:val="0"/>
              <w:jc w:val="center"/>
              <w:rPr>
                <w:i/>
                <w:sz w:val="20"/>
                <w:szCs w:val="20"/>
                <w:lang w:val="kk-KZ"/>
              </w:rPr>
            </w:pPr>
          </w:p>
        </w:tc>
      </w:tr>
      <w:tr w:rsidR="00612D12" w:rsidRPr="00364418" w14:paraId="3D15B973" w14:textId="77777777" w:rsidTr="00176E0F">
        <w:trPr>
          <w:trHeight w:val="40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A11E5C9" w14:textId="77777777" w:rsidR="00612D12" w:rsidRPr="00364418" w:rsidRDefault="00612D12" w:rsidP="00612D12">
            <w:pPr>
              <w:autoSpaceDE w:val="0"/>
              <w:autoSpaceDN w:val="0"/>
              <w:adjustRightInd w:val="0"/>
              <w:rPr>
                <w:b/>
                <w:sz w:val="20"/>
                <w:szCs w:val="20"/>
                <w:lang w:val="kk-KZ"/>
              </w:rPr>
            </w:pPr>
            <w:r w:rsidRPr="0036441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BA93F37" w14:textId="77777777" w:rsidR="00612D12" w:rsidRPr="00364418" w:rsidRDefault="00BF74F1" w:rsidP="00612D12">
            <w:pPr>
              <w:spacing w:after="200" w:line="276" w:lineRule="auto"/>
              <w:ind w:right="1075"/>
              <w:rPr>
                <w:rFonts w:eastAsia="Calibri"/>
                <w:sz w:val="20"/>
                <w:szCs w:val="20"/>
                <w:u w:val="single"/>
                <w:lang w:val="en-US" w:eastAsia="en-US"/>
              </w:rPr>
            </w:pPr>
            <w:hyperlink r:id="rId7" w:history="1">
              <w:r w:rsidR="00612D12" w:rsidRPr="00364418">
                <w:rPr>
                  <w:rFonts w:eastAsia="Calibri"/>
                  <w:color w:val="0000FF"/>
                  <w:sz w:val="20"/>
                  <w:szCs w:val="20"/>
                  <w:u w:val="single"/>
                  <w:lang w:val="en-US" w:eastAsia="en-US"/>
                </w:rPr>
                <w:t>atanbaeva.gulshat@kaznukz</w:t>
              </w:r>
            </w:hyperlink>
          </w:p>
        </w:tc>
        <w:tc>
          <w:tcPr>
            <w:tcW w:w="2126" w:type="dxa"/>
            <w:gridSpan w:val="2"/>
            <w:vMerge/>
            <w:tcBorders>
              <w:left w:val="single" w:sz="4" w:space="0" w:color="000000"/>
              <w:right w:val="single" w:sz="4" w:space="0" w:color="000000"/>
            </w:tcBorders>
            <w:shd w:val="clear" w:color="auto" w:fill="auto"/>
            <w:vAlign w:val="center"/>
          </w:tcPr>
          <w:p w14:paraId="46EAE9BC" w14:textId="77777777" w:rsidR="00612D12" w:rsidRPr="00364418" w:rsidRDefault="00612D12" w:rsidP="00612D12">
            <w:pPr>
              <w:rPr>
                <w:sz w:val="20"/>
                <w:szCs w:val="20"/>
                <w:lang w:val="kk-KZ"/>
              </w:rPr>
            </w:pPr>
          </w:p>
        </w:tc>
      </w:tr>
      <w:tr w:rsidR="00612D12" w:rsidRPr="00364418" w14:paraId="66C0CAD3" w14:textId="77777777" w:rsidTr="00176E0F">
        <w:trPr>
          <w:trHeight w:val="276"/>
        </w:trPr>
        <w:tc>
          <w:tcPr>
            <w:tcW w:w="2014" w:type="dxa"/>
            <w:tcBorders>
              <w:top w:val="single" w:sz="4" w:space="0" w:color="000000"/>
              <w:left w:val="single" w:sz="4" w:space="0" w:color="000000"/>
              <w:bottom w:val="single" w:sz="4" w:space="0" w:color="auto"/>
              <w:right w:val="single" w:sz="4" w:space="0" w:color="000000"/>
            </w:tcBorders>
            <w:shd w:val="clear" w:color="auto" w:fill="auto"/>
          </w:tcPr>
          <w:p w14:paraId="057836B0" w14:textId="77777777" w:rsidR="00612D12" w:rsidRPr="00364418" w:rsidRDefault="00612D12" w:rsidP="00612D12">
            <w:pPr>
              <w:autoSpaceDE w:val="0"/>
              <w:autoSpaceDN w:val="0"/>
              <w:adjustRightInd w:val="0"/>
              <w:rPr>
                <w:b/>
                <w:sz w:val="20"/>
                <w:szCs w:val="20"/>
                <w:lang w:val="kk-KZ"/>
              </w:rPr>
            </w:pPr>
            <w:r w:rsidRPr="00364418">
              <w:rPr>
                <w:b/>
                <w:sz w:val="20"/>
                <w:szCs w:val="20"/>
                <w:lang w:val="kk-KZ"/>
              </w:rPr>
              <w:t xml:space="preserve">Телефоны </w:t>
            </w:r>
          </w:p>
        </w:tc>
        <w:tc>
          <w:tcPr>
            <w:tcW w:w="6095" w:type="dxa"/>
            <w:gridSpan w:val="6"/>
            <w:tcBorders>
              <w:top w:val="single" w:sz="4" w:space="0" w:color="000000"/>
              <w:left w:val="single" w:sz="4" w:space="0" w:color="000000"/>
              <w:bottom w:val="single" w:sz="4" w:space="0" w:color="auto"/>
              <w:right w:val="single" w:sz="4" w:space="0" w:color="000000"/>
            </w:tcBorders>
            <w:shd w:val="clear" w:color="auto" w:fill="auto"/>
          </w:tcPr>
          <w:p w14:paraId="6FD6C378" w14:textId="77777777" w:rsidR="00612D12" w:rsidRPr="00364418" w:rsidRDefault="00612D12" w:rsidP="00612D12">
            <w:pPr>
              <w:jc w:val="both"/>
              <w:rPr>
                <w:sz w:val="20"/>
                <w:szCs w:val="20"/>
                <w:lang w:val="kk-KZ"/>
              </w:rPr>
            </w:pPr>
            <w:r w:rsidRPr="00364418">
              <w:rPr>
                <w:sz w:val="20"/>
                <w:szCs w:val="20"/>
                <w:lang w:val="kk-KZ"/>
              </w:rPr>
              <w:t>87071445966</w:t>
            </w:r>
          </w:p>
        </w:tc>
        <w:tc>
          <w:tcPr>
            <w:tcW w:w="2126" w:type="dxa"/>
            <w:gridSpan w:val="2"/>
            <w:vMerge/>
            <w:tcBorders>
              <w:left w:val="single" w:sz="4" w:space="0" w:color="000000"/>
              <w:right w:val="single" w:sz="4" w:space="0" w:color="000000"/>
            </w:tcBorders>
            <w:shd w:val="clear" w:color="auto" w:fill="auto"/>
          </w:tcPr>
          <w:p w14:paraId="1D15C204" w14:textId="77777777" w:rsidR="00612D12" w:rsidRPr="00364418" w:rsidRDefault="00612D12" w:rsidP="00612D12">
            <w:pPr>
              <w:autoSpaceDE w:val="0"/>
              <w:autoSpaceDN w:val="0"/>
              <w:adjustRightInd w:val="0"/>
              <w:jc w:val="center"/>
              <w:rPr>
                <w:sz w:val="20"/>
                <w:szCs w:val="20"/>
                <w:lang w:val="kk-KZ"/>
              </w:rPr>
            </w:pPr>
          </w:p>
        </w:tc>
      </w:tr>
      <w:tr w:rsidR="00612D12" w:rsidRPr="00822141" w14:paraId="112C3832" w14:textId="77777777" w:rsidTr="00176E0F">
        <w:trPr>
          <w:trHeight w:val="228"/>
        </w:trPr>
        <w:tc>
          <w:tcPr>
            <w:tcW w:w="2014" w:type="dxa"/>
            <w:tcBorders>
              <w:top w:val="single" w:sz="4" w:space="0" w:color="auto"/>
              <w:left w:val="single" w:sz="4" w:space="0" w:color="000000"/>
              <w:bottom w:val="single" w:sz="4" w:space="0" w:color="auto"/>
              <w:right w:val="single" w:sz="4" w:space="0" w:color="000000"/>
            </w:tcBorders>
            <w:shd w:val="clear" w:color="auto" w:fill="auto"/>
          </w:tcPr>
          <w:p w14:paraId="0D31E369" w14:textId="04636468" w:rsidR="00612D12" w:rsidRPr="00364418" w:rsidRDefault="009F42BA" w:rsidP="00612D12">
            <w:pPr>
              <w:autoSpaceDE w:val="0"/>
              <w:autoSpaceDN w:val="0"/>
              <w:adjustRightInd w:val="0"/>
              <w:rPr>
                <w:b/>
                <w:sz w:val="20"/>
                <w:szCs w:val="20"/>
                <w:lang w:val="kk-KZ"/>
              </w:rPr>
            </w:pPr>
            <w:r>
              <w:rPr>
                <w:b/>
                <w:sz w:val="20"/>
                <w:szCs w:val="20"/>
                <w:lang w:val="kk-KZ"/>
              </w:rPr>
              <w:t>З</w:t>
            </w:r>
            <w:r w:rsidR="00A01F50">
              <w:rPr>
                <w:b/>
                <w:sz w:val="20"/>
                <w:szCs w:val="20"/>
                <w:lang w:val="kk-KZ"/>
              </w:rPr>
              <w:t>ертханалық сабақтар</w:t>
            </w:r>
          </w:p>
        </w:tc>
        <w:tc>
          <w:tcPr>
            <w:tcW w:w="6095" w:type="dxa"/>
            <w:gridSpan w:val="6"/>
            <w:tcBorders>
              <w:top w:val="single" w:sz="4" w:space="0" w:color="auto"/>
              <w:left w:val="single" w:sz="4" w:space="0" w:color="000000"/>
              <w:bottom w:val="single" w:sz="4" w:space="0" w:color="auto"/>
              <w:right w:val="single" w:sz="4" w:space="0" w:color="000000"/>
            </w:tcBorders>
            <w:shd w:val="clear" w:color="auto" w:fill="auto"/>
          </w:tcPr>
          <w:p w14:paraId="4DEDF60E" w14:textId="32212FD8" w:rsidR="00A01F50" w:rsidRPr="00364418" w:rsidRDefault="00A01F50" w:rsidP="00612D12">
            <w:pPr>
              <w:jc w:val="both"/>
              <w:rPr>
                <w:sz w:val="20"/>
                <w:szCs w:val="20"/>
                <w:lang w:val="kk-KZ"/>
              </w:rPr>
            </w:pPr>
            <w:r w:rsidRPr="00A01F50">
              <w:rPr>
                <w:sz w:val="20"/>
                <w:szCs w:val="20"/>
                <w:lang w:val="kk-KZ"/>
              </w:rPr>
              <w:t>Үсіпбек Б.А. PhD, биофизика, биомедицина, нейроғылым кафедрасының доцент м.а.</w:t>
            </w:r>
          </w:p>
        </w:tc>
        <w:tc>
          <w:tcPr>
            <w:tcW w:w="2126" w:type="dxa"/>
            <w:gridSpan w:val="2"/>
            <w:vMerge/>
            <w:tcBorders>
              <w:left w:val="single" w:sz="4" w:space="0" w:color="000000"/>
              <w:right w:val="single" w:sz="4" w:space="0" w:color="000000"/>
            </w:tcBorders>
            <w:shd w:val="clear" w:color="auto" w:fill="auto"/>
          </w:tcPr>
          <w:p w14:paraId="3D0558CB" w14:textId="77777777" w:rsidR="00612D12" w:rsidRPr="00364418" w:rsidRDefault="00612D12" w:rsidP="00612D12">
            <w:pPr>
              <w:autoSpaceDE w:val="0"/>
              <w:autoSpaceDN w:val="0"/>
              <w:adjustRightInd w:val="0"/>
              <w:jc w:val="center"/>
              <w:rPr>
                <w:sz w:val="20"/>
                <w:szCs w:val="20"/>
                <w:lang w:val="kk-KZ"/>
              </w:rPr>
            </w:pPr>
          </w:p>
        </w:tc>
      </w:tr>
      <w:tr w:rsidR="009F42BA" w:rsidRPr="00A01F50" w14:paraId="1A7D52CA" w14:textId="77777777" w:rsidTr="00176E0F">
        <w:trPr>
          <w:trHeight w:val="228"/>
        </w:trPr>
        <w:tc>
          <w:tcPr>
            <w:tcW w:w="2014" w:type="dxa"/>
            <w:tcBorders>
              <w:top w:val="single" w:sz="4" w:space="0" w:color="auto"/>
              <w:left w:val="single" w:sz="4" w:space="0" w:color="000000"/>
              <w:bottom w:val="single" w:sz="4" w:space="0" w:color="auto"/>
              <w:right w:val="single" w:sz="4" w:space="0" w:color="000000"/>
            </w:tcBorders>
            <w:shd w:val="clear" w:color="auto" w:fill="auto"/>
          </w:tcPr>
          <w:p w14:paraId="2CB312BE" w14:textId="7EDC8E97" w:rsidR="009F42BA" w:rsidRDefault="009F42BA" w:rsidP="00612D12">
            <w:pPr>
              <w:autoSpaceDE w:val="0"/>
              <w:autoSpaceDN w:val="0"/>
              <w:adjustRightInd w:val="0"/>
              <w:rPr>
                <w:b/>
                <w:sz w:val="20"/>
                <w:szCs w:val="20"/>
                <w:lang w:val="kk-KZ"/>
              </w:rPr>
            </w:pPr>
            <w:r>
              <w:rPr>
                <w:b/>
                <w:sz w:val="20"/>
                <w:szCs w:val="20"/>
                <w:lang w:val="kk-KZ"/>
              </w:rPr>
              <w:t>Семинар,</w:t>
            </w:r>
            <w:r w:rsidRPr="009F42BA">
              <w:rPr>
                <w:b/>
                <w:sz w:val="20"/>
                <w:szCs w:val="20"/>
                <w:lang w:val="kk-KZ"/>
              </w:rPr>
              <w:t xml:space="preserve"> сабақтар</w:t>
            </w:r>
          </w:p>
        </w:tc>
        <w:tc>
          <w:tcPr>
            <w:tcW w:w="6095" w:type="dxa"/>
            <w:gridSpan w:val="6"/>
            <w:tcBorders>
              <w:top w:val="single" w:sz="4" w:space="0" w:color="auto"/>
              <w:left w:val="single" w:sz="4" w:space="0" w:color="000000"/>
              <w:bottom w:val="single" w:sz="4" w:space="0" w:color="auto"/>
              <w:right w:val="single" w:sz="4" w:space="0" w:color="000000"/>
            </w:tcBorders>
            <w:shd w:val="clear" w:color="auto" w:fill="auto"/>
          </w:tcPr>
          <w:p w14:paraId="1ABEC1CE" w14:textId="231DB828" w:rsidR="009F42BA" w:rsidRDefault="009F42BA" w:rsidP="009F42BA">
            <w:pPr>
              <w:jc w:val="both"/>
              <w:rPr>
                <w:sz w:val="20"/>
                <w:szCs w:val="20"/>
                <w:lang w:val="kk-KZ"/>
              </w:rPr>
            </w:pPr>
            <w:r>
              <w:rPr>
                <w:sz w:val="20"/>
                <w:szCs w:val="20"/>
                <w:lang w:val="kk-KZ"/>
              </w:rPr>
              <w:t>Есенова М.А.</w:t>
            </w:r>
            <w:r w:rsidRPr="00A01F50">
              <w:rPr>
                <w:sz w:val="20"/>
                <w:szCs w:val="20"/>
                <w:lang w:val="kk-KZ"/>
              </w:rPr>
              <w:t xml:space="preserve"> биофизика, биомедицина, нейроғылым кафедрасының</w:t>
            </w:r>
            <w:r w:rsidRPr="00364418">
              <w:rPr>
                <w:sz w:val="20"/>
                <w:szCs w:val="20"/>
                <w:lang w:val="kk-KZ"/>
              </w:rPr>
              <w:t xml:space="preserve"> аға</w:t>
            </w:r>
            <w:r>
              <w:rPr>
                <w:sz w:val="20"/>
                <w:szCs w:val="20"/>
                <w:lang w:val="kk-KZ"/>
              </w:rPr>
              <w:t xml:space="preserve"> </w:t>
            </w:r>
            <w:r w:rsidRPr="00364418">
              <w:rPr>
                <w:sz w:val="20"/>
                <w:szCs w:val="20"/>
                <w:lang w:val="kk-KZ"/>
              </w:rPr>
              <w:t>оқытушы</w:t>
            </w:r>
          </w:p>
          <w:p w14:paraId="6CE2CFAC" w14:textId="77777777" w:rsidR="009F42BA" w:rsidRDefault="009F42BA" w:rsidP="00612D12">
            <w:pPr>
              <w:jc w:val="both"/>
              <w:rPr>
                <w:sz w:val="20"/>
                <w:szCs w:val="20"/>
                <w:lang w:val="kk-KZ"/>
              </w:rPr>
            </w:pPr>
          </w:p>
        </w:tc>
        <w:tc>
          <w:tcPr>
            <w:tcW w:w="2126" w:type="dxa"/>
            <w:gridSpan w:val="2"/>
            <w:vMerge/>
            <w:tcBorders>
              <w:left w:val="single" w:sz="4" w:space="0" w:color="000000"/>
              <w:right w:val="single" w:sz="4" w:space="0" w:color="000000"/>
            </w:tcBorders>
            <w:shd w:val="clear" w:color="auto" w:fill="auto"/>
          </w:tcPr>
          <w:p w14:paraId="5445F2B8" w14:textId="77777777" w:rsidR="009F42BA" w:rsidRPr="00364418" w:rsidRDefault="009F42BA" w:rsidP="00612D12">
            <w:pPr>
              <w:autoSpaceDE w:val="0"/>
              <w:autoSpaceDN w:val="0"/>
              <w:adjustRightInd w:val="0"/>
              <w:jc w:val="center"/>
              <w:rPr>
                <w:sz w:val="20"/>
                <w:szCs w:val="20"/>
                <w:lang w:val="kk-KZ"/>
              </w:rPr>
            </w:pPr>
          </w:p>
        </w:tc>
      </w:tr>
      <w:tr w:rsidR="00612D12" w:rsidRPr="00822141" w14:paraId="22BD5D98" w14:textId="77777777" w:rsidTr="00176E0F">
        <w:trPr>
          <w:trHeight w:val="168"/>
        </w:trPr>
        <w:tc>
          <w:tcPr>
            <w:tcW w:w="2014" w:type="dxa"/>
            <w:tcBorders>
              <w:top w:val="single" w:sz="4" w:space="0" w:color="auto"/>
              <w:left w:val="single" w:sz="4" w:space="0" w:color="000000"/>
              <w:bottom w:val="single" w:sz="4" w:space="0" w:color="auto"/>
              <w:right w:val="single" w:sz="4" w:space="0" w:color="000000"/>
            </w:tcBorders>
            <w:shd w:val="clear" w:color="auto" w:fill="auto"/>
          </w:tcPr>
          <w:p w14:paraId="68747E79" w14:textId="77777777" w:rsidR="00612D12" w:rsidRPr="00364418" w:rsidRDefault="00612D12" w:rsidP="00612D12">
            <w:pPr>
              <w:autoSpaceDE w:val="0"/>
              <w:autoSpaceDN w:val="0"/>
              <w:adjustRightInd w:val="0"/>
              <w:rPr>
                <w:b/>
                <w:sz w:val="20"/>
                <w:szCs w:val="20"/>
                <w:lang w:val="kk-KZ"/>
              </w:rPr>
            </w:pPr>
            <w:r w:rsidRPr="00364418">
              <w:rPr>
                <w:b/>
                <w:sz w:val="20"/>
                <w:szCs w:val="20"/>
                <w:lang w:val="kk-KZ"/>
              </w:rPr>
              <w:t>e-mail</w:t>
            </w:r>
          </w:p>
        </w:tc>
        <w:tc>
          <w:tcPr>
            <w:tcW w:w="6095" w:type="dxa"/>
            <w:gridSpan w:val="6"/>
            <w:tcBorders>
              <w:top w:val="single" w:sz="4" w:space="0" w:color="auto"/>
              <w:left w:val="single" w:sz="4" w:space="0" w:color="000000"/>
              <w:bottom w:val="single" w:sz="4" w:space="0" w:color="auto"/>
              <w:right w:val="single" w:sz="4" w:space="0" w:color="000000"/>
            </w:tcBorders>
            <w:shd w:val="clear" w:color="auto" w:fill="auto"/>
          </w:tcPr>
          <w:p w14:paraId="2F798FF8" w14:textId="4F3EDF9A" w:rsidR="001028FE" w:rsidRPr="00364418" w:rsidRDefault="00A01F50" w:rsidP="00612D12">
            <w:pPr>
              <w:jc w:val="both"/>
              <w:rPr>
                <w:sz w:val="20"/>
                <w:szCs w:val="20"/>
                <w:lang w:val="kk-KZ"/>
              </w:rPr>
            </w:pPr>
            <w:r w:rsidRPr="008C3469">
              <w:rPr>
                <w:rStyle w:val="a3"/>
                <w:sz w:val="20"/>
                <w:szCs w:val="20"/>
                <w:lang w:val="kk-KZ"/>
              </w:rPr>
              <w:t>makpal</w:t>
            </w:r>
            <w:hyperlink r:id="rId8" w:history="1">
              <w:r w:rsidRPr="00790BC0">
                <w:rPr>
                  <w:rStyle w:val="a3"/>
                  <w:sz w:val="20"/>
                  <w:szCs w:val="20"/>
                  <w:lang w:val="kk-KZ"/>
                </w:rPr>
                <w:t>.esenova@kaznu.edu.kz</w:t>
              </w:r>
            </w:hyperlink>
          </w:p>
          <w:p w14:paraId="0D2CECE8" w14:textId="15F2167F" w:rsidR="008C3469" w:rsidRPr="008C3469" w:rsidRDefault="008C3469" w:rsidP="008C3469">
            <w:pPr>
              <w:jc w:val="both"/>
              <w:rPr>
                <w:sz w:val="20"/>
                <w:szCs w:val="20"/>
                <w:lang w:val="kk-KZ"/>
              </w:rPr>
            </w:pPr>
            <w:r w:rsidRPr="000C5079">
              <w:rPr>
                <w:sz w:val="20"/>
                <w:szCs w:val="20"/>
                <w:u w:val="single"/>
                <w:lang w:val="kk-KZ"/>
              </w:rPr>
              <w:t xml:space="preserve">bota.uspbek </w:t>
            </w:r>
            <w:hyperlink r:id="rId9" w:history="1">
              <w:r w:rsidRPr="008C3469">
                <w:rPr>
                  <w:rStyle w:val="a3"/>
                  <w:sz w:val="20"/>
                  <w:szCs w:val="20"/>
                  <w:lang w:val="kk-KZ"/>
                </w:rPr>
                <w:t>@kaznu.edu.kz</w:t>
              </w:r>
            </w:hyperlink>
          </w:p>
          <w:p w14:paraId="5824DD85" w14:textId="5F287E13" w:rsidR="001028FE" w:rsidRPr="00364418" w:rsidRDefault="001028FE" w:rsidP="00612D12">
            <w:pPr>
              <w:jc w:val="both"/>
              <w:rPr>
                <w:sz w:val="20"/>
                <w:szCs w:val="20"/>
                <w:lang w:val="kk-KZ"/>
              </w:rPr>
            </w:pPr>
          </w:p>
        </w:tc>
        <w:tc>
          <w:tcPr>
            <w:tcW w:w="2126" w:type="dxa"/>
            <w:gridSpan w:val="2"/>
            <w:vMerge/>
            <w:tcBorders>
              <w:left w:val="single" w:sz="4" w:space="0" w:color="000000"/>
              <w:right w:val="single" w:sz="4" w:space="0" w:color="000000"/>
            </w:tcBorders>
            <w:shd w:val="clear" w:color="auto" w:fill="auto"/>
          </w:tcPr>
          <w:p w14:paraId="195310EF" w14:textId="77777777" w:rsidR="00612D12" w:rsidRPr="00364418" w:rsidRDefault="00612D12" w:rsidP="00612D12">
            <w:pPr>
              <w:autoSpaceDE w:val="0"/>
              <w:autoSpaceDN w:val="0"/>
              <w:adjustRightInd w:val="0"/>
              <w:jc w:val="center"/>
              <w:rPr>
                <w:sz w:val="20"/>
                <w:szCs w:val="20"/>
                <w:lang w:val="kk-KZ"/>
              </w:rPr>
            </w:pPr>
          </w:p>
        </w:tc>
      </w:tr>
      <w:tr w:rsidR="00612D12" w:rsidRPr="00364418" w14:paraId="47D96E51" w14:textId="77777777" w:rsidTr="00176E0F">
        <w:trPr>
          <w:trHeight w:val="192"/>
        </w:trPr>
        <w:tc>
          <w:tcPr>
            <w:tcW w:w="2014" w:type="dxa"/>
            <w:tcBorders>
              <w:top w:val="single" w:sz="4" w:space="0" w:color="auto"/>
              <w:left w:val="single" w:sz="4" w:space="0" w:color="000000"/>
              <w:bottom w:val="single" w:sz="4" w:space="0" w:color="000000"/>
              <w:right w:val="single" w:sz="4" w:space="0" w:color="000000"/>
            </w:tcBorders>
            <w:shd w:val="clear" w:color="auto" w:fill="auto"/>
          </w:tcPr>
          <w:p w14:paraId="55BC4F9B" w14:textId="77777777" w:rsidR="00612D12" w:rsidRPr="00364418" w:rsidRDefault="00612D12" w:rsidP="00612D12">
            <w:pPr>
              <w:autoSpaceDE w:val="0"/>
              <w:autoSpaceDN w:val="0"/>
              <w:adjustRightInd w:val="0"/>
              <w:rPr>
                <w:b/>
                <w:sz w:val="20"/>
                <w:szCs w:val="20"/>
                <w:lang w:val="kk-KZ"/>
              </w:rPr>
            </w:pPr>
            <w:r w:rsidRPr="00364418">
              <w:rPr>
                <w:b/>
                <w:sz w:val="20"/>
                <w:szCs w:val="20"/>
                <w:lang w:val="kk-KZ"/>
              </w:rPr>
              <w:t>Телефоны</w:t>
            </w:r>
          </w:p>
        </w:tc>
        <w:tc>
          <w:tcPr>
            <w:tcW w:w="6095" w:type="dxa"/>
            <w:gridSpan w:val="6"/>
            <w:tcBorders>
              <w:top w:val="single" w:sz="4" w:space="0" w:color="auto"/>
              <w:left w:val="single" w:sz="4" w:space="0" w:color="000000"/>
              <w:bottom w:val="single" w:sz="4" w:space="0" w:color="000000"/>
              <w:right w:val="single" w:sz="4" w:space="0" w:color="000000"/>
            </w:tcBorders>
            <w:shd w:val="clear" w:color="auto" w:fill="auto"/>
          </w:tcPr>
          <w:p w14:paraId="3446E0C6" w14:textId="397F2DBE" w:rsidR="00612D12" w:rsidRPr="00364418" w:rsidRDefault="00BC4F0B" w:rsidP="00612D12">
            <w:pPr>
              <w:jc w:val="both"/>
              <w:rPr>
                <w:sz w:val="20"/>
                <w:szCs w:val="20"/>
                <w:lang w:val="kk-KZ"/>
              </w:rPr>
            </w:pPr>
            <w:r w:rsidRPr="00364418">
              <w:rPr>
                <w:sz w:val="20"/>
                <w:szCs w:val="20"/>
                <w:lang w:val="kk-KZ"/>
              </w:rPr>
              <w:t>87771557806</w:t>
            </w:r>
          </w:p>
        </w:tc>
        <w:tc>
          <w:tcPr>
            <w:tcW w:w="2126" w:type="dxa"/>
            <w:gridSpan w:val="2"/>
            <w:vMerge/>
            <w:tcBorders>
              <w:left w:val="single" w:sz="4" w:space="0" w:color="000000"/>
              <w:bottom w:val="single" w:sz="4" w:space="0" w:color="000000"/>
              <w:right w:val="single" w:sz="4" w:space="0" w:color="000000"/>
            </w:tcBorders>
            <w:shd w:val="clear" w:color="auto" w:fill="auto"/>
          </w:tcPr>
          <w:p w14:paraId="1E29E240" w14:textId="77777777" w:rsidR="00612D12" w:rsidRPr="00364418" w:rsidRDefault="00612D12" w:rsidP="00612D12">
            <w:pPr>
              <w:autoSpaceDE w:val="0"/>
              <w:autoSpaceDN w:val="0"/>
              <w:adjustRightInd w:val="0"/>
              <w:jc w:val="center"/>
              <w:rPr>
                <w:sz w:val="20"/>
                <w:szCs w:val="20"/>
                <w:lang w:val="kk-KZ"/>
              </w:rPr>
            </w:pPr>
          </w:p>
        </w:tc>
      </w:tr>
    </w:tbl>
    <w:p w14:paraId="7B69F4AF" w14:textId="77777777" w:rsidR="00176E0F" w:rsidRPr="00364418" w:rsidRDefault="00176E0F" w:rsidP="00176E0F">
      <w:pPr>
        <w:rPr>
          <w:vanish/>
          <w:sz w:val="20"/>
          <w:szCs w:val="20"/>
          <w:lang w:val="kk-KZ"/>
        </w:rPr>
      </w:pPr>
      <w:r w:rsidRPr="00364418">
        <w:rPr>
          <w:b/>
          <w:sz w:val="20"/>
          <w:szCs w:val="20"/>
          <w:lang w:val="kk-KZ"/>
        </w:rPr>
        <w:br/>
      </w: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35"/>
      </w:tblGrid>
      <w:tr w:rsidR="00176E0F" w:rsidRPr="00364418" w14:paraId="77939D42" w14:textId="77777777" w:rsidTr="00176E0F">
        <w:trPr>
          <w:trHeight w:val="112"/>
        </w:trPr>
        <w:tc>
          <w:tcPr>
            <w:tcW w:w="10235" w:type="dxa"/>
            <w:tcBorders>
              <w:top w:val="single" w:sz="4" w:space="0" w:color="000000"/>
              <w:left w:val="single" w:sz="4" w:space="0" w:color="000000"/>
              <w:bottom w:val="single" w:sz="4" w:space="0" w:color="000000"/>
              <w:right w:val="single" w:sz="4" w:space="0" w:color="000000"/>
            </w:tcBorders>
          </w:tcPr>
          <w:p w14:paraId="2ADCE6EB" w14:textId="4825C716" w:rsidR="00176E0F" w:rsidRPr="00364418" w:rsidRDefault="00AA43F4" w:rsidP="00AA43F4">
            <w:pPr>
              <w:jc w:val="center"/>
              <w:rPr>
                <w:sz w:val="20"/>
                <w:szCs w:val="20"/>
                <w:lang w:val="kk-KZ"/>
              </w:rPr>
            </w:pPr>
            <w:r w:rsidRPr="00F0230A">
              <w:rPr>
                <w:b/>
                <w:sz w:val="20"/>
                <w:szCs w:val="20"/>
                <w:lang w:val="kk-KZ"/>
              </w:rPr>
              <w:t>ПӘН</w:t>
            </w:r>
            <w:r w:rsidRPr="002409E0">
              <w:rPr>
                <w:b/>
                <w:sz w:val="20"/>
                <w:szCs w:val="20"/>
                <w:lang w:val="kk-KZ"/>
              </w:rPr>
              <w:t>Н</w:t>
            </w:r>
            <w:r w:rsidRPr="00F0230A">
              <w:rPr>
                <w:b/>
                <w:sz w:val="20"/>
                <w:szCs w:val="20"/>
                <w:lang w:val="kk-KZ"/>
              </w:rPr>
              <w:t>І</w:t>
            </w:r>
            <w:r w:rsidRPr="002409E0">
              <w:rPr>
                <w:b/>
                <w:sz w:val="20"/>
                <w:szCs w:val="20"/>
                <w:lang w:val="kk-KZ"/>
              </w:rPr>
              <w:t>Ң АКАДЕМИЯЛЫҚ ПРЕЗЕНТАЦИЯСЫ</w:t>
            </w:r>
            <w:r w:rsidRPr="002409E0">
              <w:rPr>
                <w:color w:val="FF0000"/>
                <w:sz w:val="20"/>
                <w:szCs w:val="20"/>
                <w:lang w:val="kk-KZ"/>
              </w:rPr>
              <w:t xml:space="preserve"> </w:t>
            </w:r>
          </w:p>
        </w:tc>
      </w:tr>
    </w:tbl>
    <w:p w14:paraId="7504EFA6" w14:textId="77777777" w:rsidR="00176E0F" w:rsidRPr="00364418" w:rsidRDefault="00176E0F" w:rsidP="00176E0F">
      <w:pPr>
        <w:rPr>
          <w:vanish/>
          <w:sz w:val="20"/>
          <w:szCs w:val="20"/>
          <w:lang w:val="kk-KZ"/>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78"/>
        <w:gridCol w:w="3685"/>
      </w:tblGrid>
      <w:tr w:rsidR="00176E0F" w:rsidRPr="00364418" w14:paraId="3BC40223" w14:textId="77777777" w:rsidTr="00176E0F">
        <w:tc>
          <w:tcPr>
            <w:tcW w:w="1872" w:type="dxa"/>
            <w:shd w:val="clear" w:color="auto" w:fill="auto"/>
          </w:tcPr>
          <w:p w14:paraId="596AAB1D" w14:textId="77777777" w:rsidR="00176E0F" w:rsidRPr="00364418" w:rsidRDefault="00176E0F" w:rsidP="00AA43F4">
            <w:pPr>
              <w:jc w:val="center"/>
              <w:rPr>
                <w:b/>
                <w:sz w:val="20"/>
                <w:szCs w:val="20"/>
                <w:lang w:val="kk-KZ"/>
              </w:rPr>
            </w:pPr>
            <w:r w:rsidRPr="00364418">
              <w:rPr>
                <w:b/>
                <w:sz w:val="20"/>
                <w:szCs w:val="20"/>
                <w:lang w:val="kk-KZ"/>
              </w:rPr>
              <w:t>Пәннің мақсаты</w:t>
            </w:r>
          </w:p>
        </w:tc>
        <w:tc>
          <w:tcPr>
            <w:tcW w:w="4678" w:type="dxa"/>
            <w:shd w:val="clear" w:color="auto" w:fill="auto"/>
          </w:tcPr>
          <w:p w14:paraId="6C336275" w14:textId="1E3ED5A4" w:rsidR="0061500C" w:rsidRPr="00364418" w:rsidRDefault="00AA43F4" w:rsidP="00AA43F4">
            <w:pPr>
              <w:jc w:val="both"/>
              <w:rPr>
                <w:sz w:val="20"/>
                <w:szCs w:val="20"/>
                <w:lang w:val="kk-KZ"/>
              </w:rPr>
            </w:pPr>
            <w:r w:rsidRPr="0018627E">
              <w:rPr>
                <w:b/>
                <w:sz w:val="20"/>
                <w:szCs w:val="20"/>
                <w:lang w:val="kk-KZ"/>
              </w:rPr>
              <w:t>Оқытудан күтілетін нәтижелер (ОН)*</w:t>
            </w:r>
          </w:p>
          <w:p w14:paraId="0A550410" w14:textId="77777777" w:rsidR="00176E0F" w:rsidRPr="00364418" w:rsidRDefault="00176E0F" w:rsidP="00AA43F4">
            <w:pPr>
              <w:jc w:val="both"/>
              <w:rPr>
                <w:b/>
                <w:sz w:val="20"/>
                <w:szCs w:val="20"/>
                <w:lang w:val="kk-KZ"/>
              </w:rPr>
            </w:pPr>
          </w:p>
        </w:tc>
        <w:tc>
          <w:tcPr>
            <w:tcW w:w="3685" w:type="dxa"/>
            <w:shd w:val="clear" w:color="auto" w:fill="auto"/>
          </w:tcPr>
          <w:p w14:paraId="7A89A077" w14:textId="77777777" w:rsidR="00176E0F" w:rsidRPr="00364418" w:rsidRDefault="00176E0F" w:rsidP="00AA43F4">
            <w:pPr>
              <w:jc w:val="center"/>
              <w:rPr>
                <w:b/>
                <w:sz w:val="20"/>
                <w:szCs w:val="20"/>
                <w:lang w:val="kk-KZ"/>
              </w:rPr>
            </w:pPr>
            <w:r w:rsidRPr="00364418">
              <w:rPr>
                <w:b/>
                <w:sz w:val="20"/>
                <w:szCs w:val="20"/>
                <w:lang w:val="kk-KZ"/>
              </w:rPr>
              <w:t xml:space="preserve">ОН қол жеткізу индикаторлары (ЖИ) </w:t>
            </w:r>
          </w:p>
          <w:p w14:paraId="0CDE0073" w14:textId="6B96B7B6" w:rsidR="00176E0F" w:rsidRPr="00364418" w:rsidRDefault="00176E0F" w:rsidP="00AA43F4">
            <w:pPr>
              <w:jc w:val="center"/>
              <w:rPr>
                <w:b/>
                <w:sz w:val="20"/>
                <w:szCs w:val="20"/>
                <w:lang w:val="kk-KZ"/>
              </w:rPr>
            </w:pPr>
          </w:p>
        </w:tc>
      </w:tr>
      <w:tr w:rsidR="00176E0F" w:rsidRPr="00822141" w14:paraId="758C5C83" w14:textId="77777777" w:rsidTr="00176E0F">
        <w:trPr>
          <w:trHeight w:val="165"/>
        </w:trPr>
        <w:tc>
          <w:tcPr>
            <w:tcW w:w="1872" w:type="dxa"/>
            <w:vMerge w:val="restart"/>
            <w:shd w:val="clear" w:color="auto" w:fill="auto"/>
          </w:tcPr>
          <w:p w14:paraId="6992C1B1" w14:textId="64DC7ECF" w:rsidR="00176E0F" w:rsidRPr="00FD5FDF" w:rsidRDefault="00FD5FDF" w:rsidP="00AA43F4">
            <w:pPr>
              <w:autoSpaceDE w:val="0"/>
              <w:autoSpaceDN w:val="0"/>
              <w:adjustRightInd w:val="0"/>
              <w:jc w:val="both"/>
              <w:rPr>
                <w:rFonts w:eastAsia="Calibri"/>
                <w:sz w:val="20"/>
                <w:szCs w:val="20"/>
                <w:lang w:val="kk-KZ" w:eastAsia="en-US"/>
              </w:rPr>
            </w:pPr>
            <w:r w:rsidRPr="00FD5FDF">
              <w:rPr>
                <w:sz w:val="20"/>
                <w:szCs w:val="20"/>
              </w:rPr>
              <w:t xml:space="preserve">адам ағзасының иммундық реакциясының негізгі аспектілерін талдау және түсіну қабілетін қалыптастыру. Адамның филогенезі мен онтогенезіндегі иммундық жүйенің дамуының жалпы принциптерін, иммундық жауаптың эволюциялық қалыптасуы мен күрделенуінің филогенетикалық схемасын зерттеу; нормадағы және </w:t>
            </w:r>
            <w:r w:rsidRPr="00FD5FDF">
              <w:rPr>
                <w:sz w:val="20"/>
                <w:szCs w:val="20"/>
              </w:rPr>
              <w:lastRenderedPageBreak/>
              <w:t>патологиядағы иммунологиялық реактивтілік жағдайын зерттеу мен диагностикалаудың заманауи әдістерін зерттеу.</w:t>
            </w:r>
          </w:p>
        </w:tc>
        <w:tc>
          <w:tcPr>
            <w:tcW w:w="4678" w:type="dxa"/>
            <w:shd w:val="clear" w:color="auto" w:fill="auto"/>
          </w:tcPr>
          <w:p w14:paraId="3E1DA05B" w14:textId="77777777" w:rsidR="00176E0F" w:rsidRPr="00364418" w:rsidRDefault="00176E0F" w:rsidP="00AA43F4">
            <w:pPr>
              <w:pStyle w:val="a7"/>
              <w:numPr>
                <w:ilvl w:val="0"/>
                <w:numId w:val="3"/>
              </w:numPr>
              <w:tabs>
                <w:tab w:val="left" w:pos="289"/>
              </w:tabs>
              <w:snapToGrid w:val="0"/>
              <w:spacing w:after="0" w:line="240" w:lineRule="auto"/>
              <w:ind w:left="0"/>
              <w:jc w:val="both"/>
              <w:rPr>
                <w:rFonts w:ascii="Times New Roman" w:hAnsi="Times New Roman"/>
                <w:sz w:val="20"/>
                <w:szCs w:val="20"/>
                <w:lang w:val="kk-KZ"/>
              </w:rPr>
            </w:pPr>
            <w:r w:rsidRPr="00364418">
              <w:rPr>
                <w:rFonts w:ascii="Times New Roman" w:hAnsi="Times New Roman"/>
                <w:sz w:val="20"/>
                <w:szCs w:val="20"/>
                <w:lang w:val="kk-KZ"/>
              </w:rPr>
              <w:lastRenderedPageBreak/>
              <w:t>Организмдердің туа біткен қорғаныс механизмдерін, организмнің лимфа-миелоидтық кешенінің алынған бейімделу қабілеттерін сипаттайды.</w:t>
            </w:r>
          </w:p>
        </w:tc>
        <w:tc>
          <w:tcPr>
            <w:tcW w:w="3685" w:type="dxa"/>
            <w:shd w:val="clear" w:color="auto" w:fill="auto"/>
          </w:tcPr>
          <w:p w14:paraId="119DA2F8" w14:textId="77777777" w:rsidR="00176E0F" w:rsidRPr="00364418" w:rsidRDefault="00176E0F" w:rsidP="00AA43F4">
            <w:pPr>
              <w:jc w:val="both"/>
              <w:rPr>
                <w:sz w:val="20"/>
                <w:szCs w:val="20"/>
                <w:lang w:val="kk-KZ"/>
              </w:rPr>
            </w:pPr>
            <w:r w:rsidRPr="00364418">
              <w:rPr>
                <w:sz w:val="20"/>
                <w:szCs w:val="20"/>
                <w:lang w:val="kk-KZ"/>
              </w:rPr>
              <w:t>1.1 Дені сау және ауру кезіндегі гомеостаздың көрсеткіштерін және гомеостаз бұзылуының мүмкін түрлерін анықтайды.</w:t>
            </w:r>
          </w:p>
          <w:p w14:paraId="6781CAC0" w14:textId="77777777" w:rsidR="004339E1" w:rsidRPr="00364418" w:rsidRDefault="00176E0F" w:rsidP="00AA43F4">
            <w:pPr>
              <w:jc w:val="both"/>
              <w:rPr>
                <w:sz w:val="20"/>
                <w:szCs w:val="20"/>
                <w:lang w:val="kk-KZ"/>
              </w:rPr>
            </w:pPr>
            <w:r w:rsidRPr="00364418">
              <w:rPr>
                <w:sz w:val="20"/>
                <w:szCs w:val="20"/>
                <w:lang w:val="kk-KZ"/>
              </w:rPr>
              <w:t xml:space="preserve">1.2 </w:t>
            </w:r>
            <w:r w:rsidR="004339E1" w:rsidRPr="00364418">
              <w:rPr>
                <w:sz w:val="20"/>
                <w:szCs w:val="20"/>
                <w:lang w:val="kk-KZ"/>
              </w:rPr>
              <w:t>Патология негізіндегі</w:t>
            </w:r>
          </w:p>
          <w:p w14:paraId="794C0C9A" w14:textId="77777777" w:rsidR="00176E0F" w:rsidRPr="00364418" w:rsidRDefault="004339E1" w:rsidP="00AA43F4">
            <w:pPr>
              <w:jc w:val="both"/>
              <w:rPr>
                <w:sz w:val="20"/>
                <w:szCs w:val="20"/>
                <w:lang w:val="kk-KZ"/>
              </w:rPr>
            </w:pPr>
            <w:r w:rsidRPr="00364418">
              <w:rPr>
                <w:sz w:val="20"/>
                <w:szCs w:val="20"/>
                <w:lang w:val="kk-KZ"/>
              </w:rPr>
              <w:t xml:space="preserve">иммунологиялық </w:t>
            </w:r>
            <w:r w:rsidR="00176E0F" w:rsidRPr="00364418">
              <w:rPr>
                <w:sz w:val="20"/>
                <w:szCs w:val="20"/>
                <w:lang w:val="kk-KZ"/>
              </w:rPr>
              <w:t>жағдайды бағалау үшін ағзаның күйін сипаттайды.</w:t>
            </w:r>
          </w:p>
        </w:tc>
      </w:tr>
      <w:tr w:rsidR="00176E0F" w:rsidRPr="00822141" w14:paraId="23D45E45" w14:textId="77777777" w:rsidTr="00176E0F">
        <w:trPr>
          <w:trHeight w:val="165"/>
        </w:trPr>
        <w:tc>
          <w:tcPr>
            <w:tcW w:w="1872" w:type="dxa"/>
            <w:vMerge/>
            <w:shd w:val="clear" w:color="auto" w:fill="auto"/>
          </w:tcPr>
          <w:p w14:paraId="24C61570" w14:textId="77777777" w:rsidR="00176E0F" w:rsidRPr="00364418" w:rsidRDefault="00176E0F" w:rsidP="00AA43F4">
            <w:pPr>
              <w:jc w:val="both"/>
              <w:rPr>
                <w:rFonts w:eastAsia="Calibri"/>
                <w:sz w:val="20"/>
                <w:szCs w:val="20"/>
                <w:lang w:val="kk-KZ" w:eastAsia="en-US"/>
              </w:rPr>
            </w:pPr>
          </w:p>
        </w:tc>
        <w:tc>
          <w:tcPr>
            <w:tcW w:w="4678" w:type="dxa"/>
            <w:shd w:val="clear" w:color="auto" w:fill="auto"/>
          </w:tcPr>
          <w:p w14:paraId="5E31294D" w14:textId="77777777" w:rsidR="00176E0F" w:rsidRPr="00364418" w:rsidRDefault="00176E0F" w:rsidP="00AA43F4">
            <w:pPr>
              <w:pStyle w:val="a7"/>
              <w:numPr>
                <w:ilvl w:val="0"/>
                <w:numId w:val="3"/>
              </w:numPr>
              <w:tabs>
                <w:tab w:val="left" w:pos="289"/>
              </w:tabs>
              <w:snapToGrid w:val="0"/>
              <w:spacing w:after="0" w:line="240" w:lineRule="auto"/>
              <w:ind w:left="0"/>
              <w:jc w:val="both"/>
              <w:rPr>
                <w:rFonts w:ascii="Times New Roman" w:hAnsi="Times New Roman"/>
                <w:sz w:val="20"/>
                <w:szCs w:val="20"/>
                <w:lang w:val="kk-KZ"/>
              </w:rPr>
            </w:pPr>
            <w:r w:rsidRPr="00364418">
              <w:rPr>
                <w:rFonts w:ascii="Times New Roman" w:hAnsi="Times New Roman"/>
                <w:sz w:val="20"/>
                <w:szCs w:val="20"/>
                <w:lang w:val="kk-KZ"/>
              </w:rPr>
              <w:t>Алған теориялық және практикалық білімді практикада қолданып, зерттеу жұмысында иммунологиялық зерттеу әдістерін түсіндре алады.</w:t>
            </w:r>
          </w:p>
        </w:tc>
        <w:tc>
          <w:tcPr>
            <w:tcW w:w="3685" w:type="dxa"/>
            <w:shd w:val="clear" w:color="auto" w:fill="auto"/>
          </w:tcPr>
          <w:p w14:paraId="1F0A50FB" w14:textId="77777777" w:rsidR="00176E0F" w:rsidRPr="00364418" w:rsidRDefault="00176E0F" w:rsidP="00AA43F4">
            <w:pPr>
              <w:jc w:val="both"/>
              <w:rPr>
                <w:sz w:val="20"/>
                <w:szCs w:val="20"/>
                <w:lang w:val="kk-KZ"/>
              </w:rPr>
            </w:pPr>
            <w:r w:rsidRPr="00364418">
              <w:rPr>
                <w:sz w:val="20"/>
                <w:szCs w:val="20"/>
                <w:lang w:val="kk-KZ"/>
              </w:rPr>
              <w:t xml:space="preserve"> 2.1 Иммундық жүйенің күйін бағалау үшін жас ерекшеліктері, иммундық жүйенің жасушалық және молекулалық механизмдері мен даму механизмдері туралы білімдерін қолданады.</w:t>
            </w:r>
          </w:p>
          <w:p w14:paraId="69D17723" w14:textId="77777777" w:rsidR="00176E0F" w:rsidRPr="00364418" w:rsidRDefault="00176E0F" w:rsidP="00AA43F4">
            <w:pPr>
              <w:jc w:val="both"/>
              <w:rPr>
                <w:sz w:val="20"/>
                <w:szCs w:val="20"/>
                <w:lang w:val="kk-KZ"/>
              </w:rPr>
            </w:pPr>
            <w:r w:rsidRPr="00364418">
              <w:rPr>
                <w:sz w:val="20"/>
                <w:szCs w:val="20"/>
                <w:lang w:val="kk-KZ"/>
              </w:rPr>
              <w:t xml:space="preserve"> 2.2 Иммундық жауаптың негізгі кезеңдері мен генетикалық бақылау түрлерін, иммунодиагностика әдістерін талдауды қолданады</w:t>
            </w:r>
          </w:p>
        </w:tc>
      </w:tr>
      <w:tr w:rsidR="00176E0F" w:rsidRPr="00822141" w14:paraId="3FEFD6F5" w14:textId="77777777" w:rsidTr="00176E0F">
        <w:tc>
          <w:tcPr>
            <w:tcW w:w="1872" w:type="dxa"/>
            <w:vMerge/>
            <w:shd w:val="clear" w:color="auto" w:fill="auto"/>
          </w:tcPr>
          <w:p w14:paraId="25314DC4" w14:textId="77777777" w:rsidR="00176E0F" w:rsidRPr="00364418" w:rsidRDefault="00176E0F" w:rsidP="00AA43F4">
            <w:pPr>
              <w:jc w:val="both"/>
              <w:rPr>
                <w:b/>
                <w:sz w:val="20"/>
                <w:szCs w:val="20"/>
                <w:lang w:val="kk-KZ"/>
              </w:rPr>
            </w:pPr>
          </w:p>
        </w:tc>
        <w:tc>
          <w:tcPr>
            <w:tcW w:w="4678" w:type="dxa"/>
            <w:shd w:val="clear" w:color="auto" w:fill="auto"/>
          </w:tcPr>
          <w:p w14:paraId="6F8123BA" w14:textId="77777777" w:rsidR="00176E0F" w:rsidRPr="00364418" w:rsidRDefault="00176E0F" w:rsidP="00AA43F4">
            <w:pPr>
              <w:pStyle w:val="a7"/>
              <w:numPr>
                <w:ilvl w:val="0"/>
                <w:numId w:val="3"/>
              </w:numPr>
              <w:tabs>
                <w:tab w:val="left" w:pos="289"/>
              </w:tabs>
              <w:snapToGrid w:val="0"/>
              <w:spacing w:after="0" w:line="240" w:lineRule="auto"/>
              <w:ind w:left="0"/>
              <w:jc w:val="both"/>
              <w:rPr>
                <w:rFonts w:ascii="Times New Roman" w:hAnsi="Times New Roman"/>
                <w:sz w:val="20"/>
                <w:szCs w:val="20"/>
                <w:lang w:val="kk-KZ" w:eastAsia="ar-SA"/>
              </w:rPr>
            </w:pPr>
            <w:r w:rsidRPr="00364418">
              <w:rPr>
                <w:rFonts w:ascii="Times New Roman" w:hAnsi="Times New Roman"/>
                <w:sz w:val="20"/>
                <w:szCs w:val="20"/>
                <w:lang w:val="kk-KZ" w:eastAsia="ar-SA"/>
              </w:rPr>
              <w:t>Иммундық жүйенің патологиялық процесін анықтаған кезде оның функционалдық белсенділігі деңгейлерін дұрыс жүйелейді.</w:t>
            </w:r>
          </w:p>
        </w:tc>
        <w:tc>
          <w:tcPr>
            <w:tcW w:w="3685" w:type="dxa"/>
            <w:shd w:val="clear" w:color="auto" w:fill="auto"/>
          </w:tcPr>
          <w:p w14:paraId="48449A5E" w14:textId="77777777" w:rsidR="00176E0F" w:rsidRPr="00364418" w:rsidRDefault="00176E0F" w:rsidP="00AA43F4">
            <w:pPr>
              <w:ind w:firstLine="5"/>
              <w:jc w:val="both"/>
              <w:rPr>
                <w:sz w:val="20"/>
                <w:szCs w:val="20"/>
                <w:lang w:val="kk-KZ"/>
              </w:rPr>
            </w:pPr>
            <w:r w:rsidRPr="00364418">
              <w:rPr>
                <w:sz w:val="20"/>
                <w:szCs w:val="20"/>
                <w:lang w:val="kk-KZ"/>
              </w:rPr>
              <w:t xml:space="preserve"> 3.1 Жалпы организмнің иммундық жүйесінің функционалдық күйін бағалау үшін зерттеу әдістерін қолданады;</w:t>
            </w:r>
          </w:p>
          <w:p w14:paraId="0AE2F579" w14:textId="77777777" w:rsidR="00176E0F" w:rsidRPr="00364418" w:rsidRDefault="00176E0F" w:rsidP="00AA43F4">
            <w:pPr>
              <w:ind w:firstLine="5"/>
              <w:jc w:val="both"/>
              <w:rPr>
                <w:sz w:val="20"/>
                <w:szCs w:val="20"/>
                <w:lang w:val="kk-KZ"/>
              </w:rPr>
            </w:pPr>
            <w:r w:rsidRPr="00364418">
              <w:rPr>
                <w:sz w:val="20"/>
                <w:szCs w:val="20"/>
                <w:lang w:val="kk-KZ"/>
              </w:rPr>
              <w:t xml:space="preserve">3.2 Дененің иммундық мәртебесін зертханалық және аспаптық зерттеу </w:t>
            </w:r>
            <w:r w:rsidRPr="00364418">
              <w:rPr>
                <w:sz w:val="20"/>
                <w:szCs w:val="20"/>
                <w:lang w:val="kk-KZ"/>
              </w:rPr>
              <w:lastRenderedPageBreak/>
              <w:t>әдістерінің нәтижелерін дұрыс түсіндіреді</w:t>
            </w:r>
          </w:p>
        </w:tc>
      </w:tr>
      <w:tr w:rsidR="00176E0F" w:rsidRPr="00822141" w14:paraId="044673A1" w14:textId="77777777" w:rsidTr="00176E0F">
        <w:tc>
          <w:tcPr>
            <w:tcW w:w="1872" w:type="dxa"/>
            <w:vMerge/>
            <w:shd w:val="clear" w:color="auto" w:fill="auto"/>
          </w:tcPr>
          <w:p w14:paraId="6F165117" w14:textId="77777777" w:rsidR="00176E0F" w:rsidRPr="00364418" w:rsidRDefault="00176E0F" w:rsidP="00AA43F4">
            <w:pPr>
              <w:jc w:val="both"/>
              <w:rPr>
                <w:b/>
                <w:sz w:val="20"/>
                <w:szCs w:val="20"/>
                <w:lang w:val="kk-KZ"/>
              </w:rPr>
            </w:pPr>
          </w:p>
        </w:tc>
        <w:tc>
          <w:tcPr>
            <w:tcW w:w="4678" w:type="dxa"/>
            <w:shd w:val="clear" w:color="auto" w:fill="auto"/>
          </w:tcPr>
          <w:p w14:paraId="4631C243" w14:textId="77777777" w:rsidR="00176E0F" w:rsidRPr="00364418" w:rsidRDefault="00176E0F" w:rsidP="0097118B">
            <w:pPr>
              <w:pStyle w:val="a7"/>
              <w:tabs>
                <w:tab w:val="left" w:pos="289"/>
              </w:tabs>
              <w:snapToGrid w:val="0"/>
              <w:spacing w:after="0" w:line="240" w:lineRule="auto"/>
              <w:ind w:left="0"/>
              <w:jc w:val="both"/>
              <w:rPr>
                <w:rFonts w:ascii="Times New Roman" w:hAnsi="Times New Roman"/>
                <w:sz w:val="20"/>
                <w:szCs w:val="20"/>
                <w:lang w:val="kk-KZ"/>
              </w:rPr>
            </w:pPr>
            <w:r w:rsidRPr="00364418">
              <w:rPr>
                <w:rFonts w:ascii="Times New Roman" w:hAnsi="Times New Roman"/>
                <w:sz w:val="20"/>
                <w:szCs w:val="20"/>
                <w:lang w:val="kk-KZ"/>
              </w:rPr>
              <w:t>Алынған оқу нәтижелерін пән, оқу модулі аясында болашақта - педагогикалық қызметте және ғылыми-зерттеу жұмыстарында жалпылай түсіндіріп және бағалайды.</w:t>
            </w:r>
          </w:p>
        </w:tc>
        <w:tc>
          <w:tcPr>
            <w:tcW w:w="3685" w:type="dxa"/>
            <w:shd w:val="clear" w:color="auto" w:fill="auto"/>
          </w:tcPr>
          <w:p w14:paraId="6E2EEBE6" w14:textId="6067880D" w:rsidR="00176E0F" w:rsidRPr="00364418" w:rsidRDefault="00176E0F" w:rsidP="00DD5D1D">
            <w:pPr>
              <w:pStyle w:val="a6"/>
              <w:rPr>
                <w:rFonts w:ascii="Times New Roman" w:hAnsi="Times New Roman"/>
                <w:sz w:val="20"/>
                <w:szCs w:val="20"/>
                <w:lang w:val="kk-KZ"/>
              </w:rPr>
            </w:pPr>
            <w:r w:rsidRPr="00364418">
              <w:rPr>
                <w:rFonts w:ascii="Times New Roman" w:hAnsi="Times New Roman"/>
                <w:sz w:val="20"/>
                <w:szCs w:val="20"/>
                <w:lang w:val="kk-KZ"/>
              </w:rPr>
              <w:t xml:space="preserve">4.1 </w:t>
            </w:r>
            <w:r w:rsidR="004339E1" w:rsidRPr="00364418">
              <w:rPr>
                <w:rFonts w:ascii="Times New Roman" w:hAnsi="Times New Roman"/>
                <w:sz w:val="20"/>
                <w:szCs w:val="20"/>
                <w:lang w:val="kk-KZ"/>
              </w:rPr>
              <w:t>Патология негізіндегіиммунология</w:t>
            </w:r>
            <w:r w:rsidRPr="00364418">
              <w:rPr>
                <w:rFonts w:ascii="Times New Roman" w:hAnsi="Times New Roman"/>
                <w:sz w:val="20"/>
                <w:szCs w:val="20"/>
                <w:lang w:val="kk-KZ"/>
              </w:rPr>
              <w:t xml:space="preserve"> талдау негізінде иммундық жүйенің функционалдық күйін түсіндіре алады.</w:t>
            </w:r>
          </w:p>
          <w:p w14:paraId="191CD244" w14:textId="77777777" w:rsidR="00176E0F" w:rsidRPr="00364418" w:rsidRDefault="00176E0F" w:rsidP="00AA43F4">
            <w:pPr>
              <w:pStyle w:val="a6"/>
              <w:jc w:val="both"/>
              <w:rPr>
                <w:rFonts w:ascii="Times New Roman" w:hAnsi="Times New Roman"/>
                <w:sz w:val="20"/>
                <w:szCs w:val="20"/>
                <w:lang w:val="kk-KZ"/>
              </w:rPr>
            </w:pPr>
            <w:r w:rsidRPr="00364418">
              <w:rPr>
                <w:rFonts w:ascii="Times New Roman" w:hAnsi="Times New Roman"/>
                <w:sz w:val="20"/>
                <w:szCs w:val="20"/>
                <w:lang w:val="kk-KZ"/>
              </w:rPr>
              <w:t>4.2 Иммунологиялық тестілеудің клиникалық маңызын түсіндіреді.</w:t>
            </w:r>
          </w:p>
          <w:p w14:paraId="01BB29FD" w14:textId="77777777" w:rsidR="00176E0F" w:rsidRPr="00364418" w:rsidRDefault="00176E0F" w:rsidP="00AA43F4">
            <w:pPr>
              <w:pStyle w:val="a6"/>
              <w:jc w:val="both"/>
              <w:rPr>
                <w:rFonts w:ascii="Times New Roman" w:hAnsi="Times New Roman"/>
                <w:sz w:val="20"/>
                <w:szCs w:val="20"/>
                <w:lang w:val="kk-KZ"/>
              </w:rPr>
            </w:pPr>
            <w:r w:rsidRPr="00364418">
              <w:rPr>
                <w:rFonts w:ascii="Times New Roman" w:hAnsi="Times New Roman"/>
                <w:sz w:val="20"/>
                <w:szCs w:val="20"/>
                <w:lang w:val="kk-KZ"/>
              </w:rPr>
              <w:t>4.3 Ағзадағы иммундық патологиялық процестердің басталу себептерін, олардың даму механизмдерін және клиникалық көріністерін анықтайды.</w:t>
            </w:r>
          </w:p>
        </w:tc>
      </w:tr>
      <w:tr w:rsidR="00176E0F" w:rsidRPr="00822141" w14:paraId="2D950AE9" w14:textId="77777777" w:rsidTr="00176E0F">
        <w:tc>
          <w:tcPr>
            <w:tcW w:w="1872" w:type="dxa"/>
            <w:shd w:val="clear" w:color="auto" w:fill="auto"/>
          </w:tcPr>
          <w:p w14:paraId="1DCE9B1E" w14:textId="77777777" w:rsidR="00176E0F" w:rsidRPr="00364418" w:rsidRDefault="00176E0F" w:rsidP="00AA43F4">
            <w:pPr>
              <w:jc w:val="both"/>
              <w:rPr>
                <w:b/>
                <w:sz w:val="20"/>
                <w:szCs w:val="20"/>
                <w:lang w:val="kk-KZ"/>
              </w:rPr>
            </w:pPr>
          </w:p>
        </w:tc>
        <w:tc>
          <w:tcPr>
            <w:tcW w:w="4678" w:type="dxa"/>
            <w:shd w:val="clear" w:color="auto" w:fill="auto"/>
          </w:tcPr>
          <w:p w14:paraId="1A219E24" w14:textId="77777777" w:rsidR="00176E0F" w:rsidRPr="00364418" w:rsidRDefault="00176E0F" w:rsidP="00AA43F4">
            <w:pPr>
              <w:pStyle w:val="a7"/>
              <w:numPr>
                <w:ilvl w:val="0"/>
                <w:numId w:val="3"/>
              </w:numPr>
              <w:autoSpaceDE w:val="0"/>
              <w:autoSpaceDN w:val="0"/>
              <w:adjustRightInd w:val="0"/>
              <w:spacing w:after="0" w:line="240" w:lineRule="auto"/>
              <w:ind w:left="0"/>
              <w:jc w:val="both"/>
              <w:rPr>
                <w:rFonts w:ascii="Times New Roman" w:hAnsi="Times New Roman"/>
                <w:sz w:val="20"/>
                <w:szCs w:val="20"/>
                <w:lang w:val="kk-KZ"/>
              </w:rPr>
            </w:pPr>
            <w:r w:rsidRPr="00364418">
              <w:rPr>
                <w:rFonts w:ascii="Times New Roman" w:hAnsi="Times New Roman"/>
                <w:sz w:val="20"/>
                <w:szCs w:val="20"/>
                <w:lang w:val="kk-KZ"/>
              </w:rPr>
              <w:t>Иммунология бойынша оқудың алынған нәтижелерін қорытындылау, түсіндіру және бағалау; алынған теориялық білімдер мен дағдыларды практикалық және зерттеу қызметінде қолданады.</w:t>
            </w:r>
          </w:p>
        </w:tc>
        <w:tc>
          <w:tcPr>
            <w:tcW w:w="3685" w:type="dxa"/>
            <w:shd w:val="clear" w:color="auto" w:fill="auto"/>
          </w:tcPr>
          <w:p w14:paraId="16BC83EA" w14:textId="77777777" w:rsidR="00176E0F" w:rsidRPr="00364418" w:rsidRDefault="00176E0F" w:rsidP="00AA43F4">
            <w:pPr>
              <w:pStyle w:val="a6"/>
              <w:jc w:val="both"/>
              <w:rPr>
                <w:rFonts w:ascii="Times New Roman" w:hAnsi="Times New Roman"/>
                <w:sz w:val="20"/>
                <w:szCs w:val="20"/>
                <w:lang w:val="kk-KZ"/>
              </w:rPr>
            </w:pPr>
            <w:r w:rsidRPr="00364418">
              <w:rPr>
                <w:rFonts w:ascii="Times New Roman" w:hAnsi="Times New Roman"/>
                <w:sz w:val="20"/>
                <w:szCs w:val="20"/>
                <w:lang w:val="kk-KZ"/>
              </w:rPr>
              <w:t>5.1 Иммунологиялық параметрлердің нормаларын немесе патологиялық ауытқуларды нақтылау үшін организм туралы ақпаратты қолданады;</w:t>
            </w:r>
          </w:p>
          <w:p w14:paraId="591D6603" w14:textId="77777777" w:rsidR="00176E0F" w:rsidRPr="00364418" w:rsidRDefault="00176E0F" w:rsidP="00AA43F4">
            <w:pPr>
              <w:pStyle w:val="a6"/>
              <w:jc w:val="both"/>
              <w:rPr>
                <w:rFonts w:ascii="Times New Roman" w:hAnsi="Times New Roman"/>
                <w:sz w:val="20"/>
                <w:szCs w:val="20"/>
                <w:lang w:val="kk-KZ"/>
              </w:rPr>
            </w:pPr>
            <w:r w:rsidRPr="00364418">
              <w:rPr>
                <w:rFonts w:ascii="Times New Roman" w:hAnsi="Times New Roman"/>
                <w:sz w:val="20"/>
                <w:szCs w:val="20"/>
                <w:lang w:val="kk-KZ"/>
              </w:rPr>
              <w:t>5.2 Зертханалық зерттеулердің сапасын бағалау және оларды түсіндіре алады</w:t>
            </w:r>
          </w:p>
          <w:p w14:paraId="57DF538C" w14:textId="77777777" w:rsidR="00176E0F" w:rsidRPr="00364418" w:rsidRDefault="00176E0F" w:rsidP="00AA43F4">
            <w:pPr>
              <w:pStyle w:val="a6"/>
              <w:jc w:val="both"/>
              <w:rPr>
                <w:rFonts w:ascii="Times New Roman" w:hAnsi="Times New Roman"/>
                <w:sz w:val="20"/>
                <w:szCs w:val="20"/>
                <w:lang w:val="kk-KZ"/>
              </w:rPr>
            </w:pPr>
            <w:r w:rsidRPr="00364418">
              <w:rPr>
                <w:rFonts w:ascii="Times New Roman" w:hAnsi="Times New Roman"/>
                <w:sz w:val="20"/>
                <w:szCs w:val="20"/>
                <w:lang w:val="kk-KZ"/>
              </w:rPr>
              <w:t>5.3 Зерттеу қызметінде теориялық білім мен дағдыларды ұсыну алгоритмін қолданады.</w:t>
            </w:r>
          </w:p>
        </w:tc>
      </w:tr>
      <w:tr w:rsidR="00176E0F" w:rsidRPr="00364418" w14:paraId="14C69743" w14:textId="77777777" w:rsidTr="00176E0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9D05972" w14:textId="77777777" w:rsidR="00176E0F" w:rsidRPr="00364418" w:rsidRDefault="00176E0F" w:rsidP="00176E0F">
            <w:pPr>
              <w:autoSpaceDE w:val="0"/>
              <w:autoSpaceDN w:val="0"/>
              <w:adjustRightInd w:val="0"/>
              <w:rPr>
                <w:b/>
                <w:sz w:val="20"/>
                <w:szCs w:val="20"/>
                <w:lang w:val="kk-KZ"/>
              </w:rPr>
            </w:pPr>
            <w:r w:rsidRPr="00364418">
              <w:rPr>
                <w:b/>
                <w:sz w:val="20"/>
                <w:szCs w:val="20"/>
                <w:lang w:val="kk-KZ"/>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14:paraId="59044B38" w14:textId="289D57CD" w:rsidR="00176E0F" w:rsidRPr="00364418" w:rsidRDefault="00176E0F" w:rsidP="00AA43F4">
            <w:pPr>
              <w:ind w:firstLine="33"/>
              <w:jc w:val="both"/>
              <w:rPr>
                <w:sz w:val="20"/>
                <w:szCs w:val="20"/>
                <w:lang w:val="kk-KZ"/>
              </w:rPr>
            </w:pPr>
            <w:r w:rsidRPr="00364418">
              <w:rPr>
                <w:sz w:val="20"/>
                <w:szCs w:val="20"/>
                <w:lang w:val="kk-KZ"/>
              </w:rPr>
              <w:t>Адам және жануарлар физиологиясы (PhCh301), адам а</w:t>
            </w:r>
            <w:r w:rsidR="00AA43F4">
              <w:rPr>
                <w:sz w:val="20"/>
                <w:szCs w:val="20"/>
                <w:lang w:val="kk-KZ"/>
              </w:rPr>
              <w:t xml:space="preserve">натомиясы (AAn102), гистология </w:t>
            </w:r>
          </w:p>
        </w:tc>
      </w:tr>
      <w:tr w:rsidR="00176E0F" w:rsidRPr="00364418" w14:paraId="2D546C15" w14:textId="77777777" w:rsidTr="00176E0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1A598BE" w14:textId="77777777" w:rsidR="00176E0F" w:rsidRPr="00364418" w:rsidRDefault="00176E0F" w:rsidP="00176E0F">
            <w:pPr>
              <w:autoSpaceDE w:val="0"/>
              <w:autoSpaceDN w:val="0"/>
              <w:adjustRightInd w:val="0"/>
              <w:rPr>
                <w:b/>
                <w:sz w:val="20"/>
                <w:szCs w:val="20"/>
                <w:lang w:val="kk-KZ"/>
              </w:rPr>
            </w:pPr>
            <w:r w:rsidRPr="00364418">
              <w:rPr>
                <w:b/>
                <w:sz w:val="20"/>
                <w:szCs w:val="20"/>
                <w:lang w:val="kk-KZ"/>
              </w:rPr>
              <w:t>Постреквизиттер</w:t>
            </w:r>
          </w:p>
        </w:tc>
        <w:tc>
          <w:tcPr>
            <w:tcW w:w="8363" w:type="dxa"/>
            <w:gridSpan w:val="2"/>
            <w:tcBorders>
              <w:left w:val="single" w:sz="4" w:space="0" w:color="000000"/>
              <w:bottom w:val="single" w:sz="4" w:space="0" w:color="000000"/>
              <w:right w:val="single" w:sz="4" w:space="0" w:color="000000"/>
            </w:tcBorders>
            <w:shd w:val="clear" w:color="auto" w:fill="auto"/>
          </w:tcPr>
          <w:p w14:paraId="68E17BBA" w14:textId="77777777" w:rsidR="00176E0F" w:rsidRPr="00364418" w:rsidRDefault="00176E0F" w:rsidP="00176E0F">
            <w:pPr>
              <w:rPr>
                <w:sz w:val="20"/>
                <w:szCs w:val="20"/>
                <w:lang w:val="kk-KZ"/>
              </w:rPr>
            </w:pPr>
            <w:r w:rsidRPr="00364418">
              <w:rPr>
                <w:sz w:val="20"/>
                <w:szCs w:val="20"/>
                <w:lang w:val="kk-KZ"/>
              </w:rPr>
              <w:t>Дипломдық жұмыс</w:t>
            </w:r>
          </w:p>
        </w:tc>
      </w:tr>
      <w:tr w:rsidR="00176E0F" w:rsidRPr="00822141" w14:paraId="7EB323EE" w14:textId="77777777" w:rsidTr="00176E0F">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AC32F7B" w14:textId="44476223" w:rsidR="00176E0F" w:rsidRPr="00364418" w:rsidRDefault="00AA43F4" w:rsidP="00176E0F">
            <w:pPr>
              <w:rPr>
                <w:b/>
                <w:sz w:val="20"/>
                <w:szCs w:val="20"/>
                <w:lang w:val="kk-KZ"/>
              </w:rPr>
            </w:pPr>
            <w:r w:rsidRPr="00187079">
              <w:rPr>
                <w:b/>
                <w:sz w:val="20"/>
                <w:szCs w:val="20"/>
                <w:lang w:val="kk-KZ"/>
              </w:rPr>
              <w:t xml:space="preserve">Оқу </w:t>
            </w:r>
            <w:r w:rsidRPr="00187079">
              <w:rPr>
                <w:b/>
                <w:sz w:val="20"/>
                <w:szCs w:val="20"/>
              </w:rPr>
              <w:t>ресурс</w:t>
            </w:r>
            <w:r w:rsidRPr="00187079">
              <w:rPr>
                <w:b/>
                <w:sz w:val="20"/>
                <w:szCs w:val="20"/>
                <w:lang w:val="kk-KZ"/>
              </w:rPr>
              <w:t>тары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14:paraId="4D0150F5" w14:textId="77777777" w:rsidR="00176E0F" w:rsidRPr="00364418" w:rsidRDefault="00176E0F" w:rsidP="00176E0F">
            <w:pPr>
              <w:rPr>
                <w:sz w:val="20"/>
                <w:szCs w:val="20"/>
                <w:lang w:val="kk-KZ"/>
              </w:rPr>
            </w:pPr>
            <w:r w:rsidRPr="00364418">
              <w:rPr>
                <w:sz w:val="20"/>
                <w:szCs w:val="20"/>
                <w:lang w:val="kk-KZ"/>
              </w:rPr>
              <w:t>1.Бақтыбаева Л.Қ.Төлеуханов С.Т.Иммунология бойынша зертханалық практикум, Алматы.: «Қазақ университеті» 2014.</w:t>
            </w:r>
            <w:r w:rsidRPr="00364418">
              <w:rPr>
                <w:bCs/>
                <w:sz w:val="20"/>
                <w:szCs w:val="20"/>
                <w:lang w:val="kk-KZ"/>
              </w:rPr>
              <w:t xml:space="preserve"> C-230.</w:t>
            </w:r>
          </w:p>
          <w:p w14:paraId="468BA796" w14:textId="77777777" w:rsidR="00176E0F" w:rsidRPr="00364418" w:rsidRDefault="00176E0F" w:rsidP="00176E0F">
            <w:pPr>
              <w:rPr>
                <w:sz w:val="20"/>
                <w:szCs w:val="20"/>
                <w:lang w:val="kk-KZ"/>
              </w:rPr>
            </w:pPr>
            <w:r w:rsidRPr="00364418">
              <w:rPr>
                <w:sz w:val="20"/>
                <w:szCs w:val="20"/>
                <w:lang w:val="kk-KZ"/>
              </w:rPr>
              <w:t>2. Бақтыбаева Л.Қ.Иммунология және иммунопатология, Алматы.: «Қазақ университеті» 2011.</w:t>
            </w:r>
            <w:r w:rsidRPr="00364418">
              <w:rPr>
                <w:bCs/>
                <w:sz w:val="20"/>
                <w:szCs w:val="20"/>
                <w:lang w:val="kk-KZ"/>
              </w:rPr>
              <w:t xml:space="preserve"> </w:t>
            </w:r>
            <w:r w:rsidRPr="00364418">
              <w:rPr>
                <w:bCs/>
                <w:sz w:val="20"/>
                <w:szCs w:val="20"/>
                <w:lang w:val="en-US"/>
              </w:rPr>
              <w:t>C</w:t>
            </w:r>
            <w:r w:rsidRPr="00364418">
              <w:rPr>
                <w:bCs/>
                <w:sz w:val="20"/>
                <w:szCs w:val="20"/>
              </w:rPr>
              <w:t>-420.</w:t>
            </w:r>
          </w:p>
          <w:p w14:paraId="76A90480" w14:textId="77777777" w:rsidR="00176E0F" w:rsidRPr="00364418" w:rsidRDefault="00176E0F" w:rsidP="00176E0F">
            <w:pPr>
              <w:rPr>
                <w:sz w:val="20"/>
                <w:szCs w:val="20"/>
              </w:rPr>
            </w:pPr>
            <w:r w:rsidRPr="00364418">
              <w:rPr>
                <w:sz w:val="20"/>
                <w:szCs w:val="20"/>
                <w:lang w:val="kk-KZ"/>
              </w:rPr>
              <w:t xml:space="preserve">3. </w:t>
            </w:r>
            <w:r w:rsidRPr="00364418">
              <w:rPr>
                <w:sz w:val="20"/>
                <w:szCs w:val="20"/>
              </w:rPr>
              <w:t xml:space="preserve">Азаев М.Ш., Колесникова О.П., Кисленко В.Н., Дадаева А.А. Магер С.Н., Дементьева </w:t>
            </w:r>
            <w:proofErr w:type="gramStart"/>
            <w:r w:rsidRPr="00364418">
              <w:rPr>
                <w:sz w:val="20"/>
                <w:szCs w:val="20"/>
              </w:rPr>
              <w:t>Е.С. .</w:t>
            </w:r>
            <w:proofErr w:type="gramEnd"/>
            <w:r w:rsidRPr="00364418">
              <w:rPr>
                <w:sz w:val="20"/>
                <w:szCs w:val="20"/>
              </w:rPr>
              <w:t>- М.</w:t>
            </w:r>
            <w:r w:rsidRPr="00364418">
              <w:rPr>
                <w:sz w:val="20"/>
                <w:szCs w:val="20"/>
                <w:lang w:val="kk-KZ"/>
              </w:rPr>
              <w:t xml:space="preserve">: </w:t>
            </w:r>
            <w:r w:rsidRPr="00364418">
              <w:rPr>
                <w:bCs/>
                <w:sz w:val="20"/>
                <w:szCs w:val="20"/>
                <w:shd w:val="clear" w:color="auto" w:fill="FFFFFF"/>
              </w:rPr>
              <w:t>Теоретическая и практическая иммунология</w:t>
            </w:r>
            <w:r w:rsidRPr="00364418">
              <w:rPr>
                <w:bCs/>
                <w:sz w:val="20"/>
                <w:szCs w:val="20"/>
              </w:rPr>
              <w:t xml:space="preserve"> 2014.</w:t>
            </w:r>
          </w:p>
          <w:p w14:paraId="4D1E88A0" w14:textId="77777777" w:rsidR="00176E0F" w:rsidRPr="00364418" w:rsidRDefault="00176E0F" w:rsidP="00176E0F">
            <w:pPr>
              <w:rPr>
                <w:sz w:val="20"/>
                <w:szCs w:val="20"/>
              </w:rPr>
            </w:pPr>
            <w:r w:rsidRPr="00364418">
              <w:rPr>
                <w:sz w:val="20"/>
                <w:szCs w:val="20"/>
              </w:rPr>
              <w:t xml:space="preserve">4. Воробьева </w:t>
            </w:r>
            <w:proofErr w:type="gramStart"/>
            <w:r w:rsidRPr="00364418">
              <w:rPr>
                <w:sz w:val="20"/>
                <w:szCs w:val="20"/>
              </w:rPr>
              <w:t>Н.В..</w:t>
            </w:r>
            <w:proofErr w:type="gramEnd"/>
            <w:r w:rsidRPr="00364418">
              <w:rPr>
                <w:sz w:val="20"/>
                <w:szCs w:val="20"/>
              </w:rPr>
              <w:t xml:space="preserve"> Иммунодиффузия и иммуноэлектрофорез. Теория и </w:t>
            </w:r>
            <w:proofErr w:type="gramStart"/>
            <w:r w:rsidRPr="00364418">
              <w:rPr>
                <w:sz w:val="20"/>
                <w:szCs w:val="20"/>
              </w:rPr>
              <w:t>практика..</w:t>
            </w:r>
            <w:proofErr w:type="gramEnd"/>
            <w:r w:rsidRPr="00364418">
              <w:rPr>
                <w:sz w:val="20"/>
                <w:szCs w:val="20"/>
              </w:rPr>
              <w:t>- М.</w:t>
            </w:r>
            <w:r w:rsidRPr="00364418">
              <w:rPr>
                <w:sz w:val="20"/>
                <w:szCs w:val="20"/>
                <w:lang w:val="kk-KZ"/>
              </w:rPr>
              <w:t xml:space="preserve">: </w:t>
            </w:r>
            <w:r w:rsidRPr="00364418">
              <w:rPr>
                <w:sz w:val="20"/>
                <w:szCs w:val="20"/>
              </w:rPr>
              <w:t>2016.</w:t>
            </w:r>
            <w:r w:rsidRPr="00364418">
              <w:rPr>
                <w:bCs/>
                <w:sz w:val="20"/>
                <w:szCs w:val="20"/>
              </w:rPr>
              <w:t xml:space="preserve"> </w:t>
            </w:r>
            <w:r w:rsidRPr="00364418">
              <w:rPr>
                <w:bCs/>
                <w:sz w:val="20"/>
                <w:szCs w:val="20"/>
                <w:lang w:val="en-US"/>
              </w:rPr>
              <w:t>C</w:t>
            </w:r>
            <w:r w:rsidRPr="00364418">
              <w:rPr>
                <w:bCs/>
                <w:sz w:val="20"/>
                <w:szCs w:val="20"/>
              </w:rPr>
              <w:t xml:space="preserve">-368. </w:t>
            </w:r>
            <w:r w:rsidRPr="00364418">
              <w:rPr>
                <w:sz w:val="20"/>
                <w:szCs w:val="20"/>
              </w:rPr>
              <w:t xml:space="preserve"> </w:t>
            </w:r>
          </w:p>
          <w:p w14:paraId="276C5225" w14:textId="77777777" w:rsidR="00176E0F" w:rsidRPr="00364418" w:rsidRDefault="00176E0F" w:rsidP="00176E0F">
            <w:pPr>
              <w:shd w:val="clear" w:color="auto" w:fill="FFFFFF"/>
              <w:rPr>
                <w:bCs/>
                <w:sz w:val="20"/>
                <w:szCs w:val="20"/>
              </w:rPr>
            </w:pPr>
            <w:r w:rsidRPr="00364418">
              <w:rPr>
                <w:sz w:val="20"/>
                <w:szCs w:val="20"/>
              </w:rPr>
              <w:t xml:space="preserve">5. </w:t>
            </w:r>
            <w:hyperlink r:id="rId10" w:tgtFrame="_blank" w:tooltip="Нажмите на имя, чтобы найти все книги автора" w:history="1">
              <w:r w:rsidRPr="00364418">
                <w:rPr>
                  <w:sz w:val="20"/>
                  <w:szCs w:val="20"/>
                </w:rPr>
                <w:t>Дьячкова С.Я.</w:t>
              </w:r>
            </w:hyperlink>
            <w:r w:rsidRPr="00364418">
              <w:rPr>
                <w:sz w:val="20"/>
                <w:szCs w:val="20"/>
              </w:rPr>
              <w:t xml:space="preserve"> </w:t>
            </w:r>
            <w:hyperlink r:id="rId11" w:tgtFrame="_blank" w:tooltip="Нажмите на имя дисциплины, чтобы найти все книги по этой дисциплине" w:history="1">
              <w:r w:rsidRPr="00364418">
                <w:rPr>
                  <w:sz w:val="20"/>
                  <w:szCs w:val="20"/>
                </w:rPr>
                <w:t>Иммунология</w:t>
              </w:r>
            </w:hyperlink>
            <w:r w:rsidRPr="00364418">
              <w:rPr>
                <w:sz w:val="20"/>
                <w:szCs w:val="20"/>
              </w:rPr>
              <w:t>, .- М.</w:t>
            </w:r>
            <w:r w:rsidRPr="00364418">
              <w:rPr>
                <w:sz w:val="20"/>
                <w:szCs w:val="20"/>
                <w:lang w:val="kk-KZ"/>
              </w:rPr>
              <w:t xml:space="preserve">: </w:t>
            </w:r>
            <w:r w:rsidRPr="00364418">
              <w:rPr>
                <w:bCs/>
                <w:sz w:val="20"/>
                <w:szCs w:val="20"/>
              </w:rPr>
              <w:t xml:space="preserve">2020. </w:t>
            </w:r>
            <w:r w:rsidRPr="00364418">
              <w:rPr>
                <w:bCs/>
                <w:sz w:val="20"/>
                <w:szCs w:val="20"/>
                <w:lang w:val="en-US"/>
              </w:rPr>
              <w:t>C</w:t>
            </w:r>
            <w:r w:rsidRPr="00364418">
              <w:rPr>
                <w:bCs/>
                <w:sz w:val="20"/>
                <w:szCs w:val="20"/>
              </w:rPr>
              <w:t xml:space="preserve">-168. </w:t>
            </w:r>
          </w:p>
          <w:p w14:paraId="01981E20" w14:textId="77777777" w:rsidR="00176E0F" w:rsidRPr="00364418" w:rsidRDefault="00176E0F" w:rsidP="00AA43F4">
            <w:pPr>
              <w:shd w:val="clear" w:color="auto" w:fill="FFFFFF"/>
              <w:rPr>
                <w:color w:val="4A5153"/>
                <w:sz w:val="20"/>
                <w:szCs w:val="20"/>
                <w:lang w:val="kk-KZ"/>
              </w:rPr>
            </w:pPr>
            <w:r w:rsidRPr="00364418">
              <w:rPr>
                <w:sz w:val="20"/>
                <w:szCs w:val="20"/>
              </w:rPr>
              <w:t xml:space="preserve">6. </w:t>
            </w:r>
            <w:hyperlink r:id="rId12" w:tgtFrame="_blank" w:tooltip="Нажмите на имя, чтобы найти все книги автора" w:history="1">
              <w:r w:rsidRPr="00364418">
                <w:rPr>
                  <w:sz w:val="20"/>
                  <w:szCs w:val="20"/>
                </w:rPr>
                <w:t>Госманов Р. Г.</w:t>
              </w:r>
            </w:hyperlink>
            <w:r w:rsidRPr="00364418">
              <w:rPr>
                <w:sz w:val="20"/>
                <w:szCs w:val="20"/>
              </w:rPr>
              <w:t>, </w:t>
            </w:r>
            <w:hyperlink r:id="rId13" w:tgtFrame="_blank" w:tooltip="Нажмите на имя, чтобы найти все книги автора" w:history="1">
              <w:r w:rsidRPr="00364418">
                <w:rPr>
                  <w:sz w:val="20"/>
                  <w:szCs w:val="20"/>
                </w:rPr>
                <w:t>Колычев Н. М.</w:t>
              </w:r>
            </w:hyperlink>
            <w:r w:rsidRPr="00364418">
              <w:rPr>
                <w:sz w:val="20"/>
                <w:szCs w:val="20"/>
              </w:rPr>
              <w:t>, </w:t>
            </w:r>
            <w:hyperlink r:id="rId14" w:tgtFrame="_blank" w:tooltip="Нажмите на имя, чтобы найти все книги автора" w:history="1">
              <w:r w:rsidRPr="00364418">
                <w:rPr>
                  <w:sz w:val="20"/>
                  <w:szCs w:val="20"/>
                </w:rPr>
                <w:t>Равилов Р. Х.</w:t>
              </w:r>
            </w:hyperlink>
            <w:r w:rsidRPr="00364418">
              <w:rPr>
                <w:sz w:val="20"/>
                <w:szCs w:val="20"/>
              </w:rPr>
              <w:t>, </w:t>
            </w:r>
            <w:hyperlink r:id="rId15" w:tgtFrame="_blank" w:tooltip="Нажмите на имя, чтобы найти все книги автора" w:history="1">
              <w:r w:rsidRPr="00364418">
                <w:rPr>
                  <w:sz w:val="20"/>
                  <w:szCs w:val="20"/>
                </w:rPr>
                <w:t>Галиуллин А. К.</w:t>
              </w:r>
            </w:hyperlink>
            <w:r w:rsidRPr="00364418">
              <w:rPr>
                <w:sz w:val="20"/>
                <w:szCs w:val="20"/>
              </w:rPr>
              <w:t>, </w:t>
            </w:r>
            <w:hyperlink r:id="rId16" w:tgtFrame="_blank" w:tooltip="Нажмите на имя, чтобы найти все книги автора" w:history="1">
              <w:r w:rsidRPr="00364418">
                <w:rPr>
                  <w:sz w:val="20"/>
                  <w:szCs w:val="20"/>
                </w:rPr>
                <w:t>Волков А. Х.</w:t>
              </w:r>
            </w:hyperlink>
            <w:r w:rsidRPr="00364418">
              <w:rPr>
                <w:sz w:val="20"/>
                <w:szCs w:val="20"/>
              </w:rPr>
              <w:t>, </w:t>
            </w:r>
            <w:hyperlink r:id="rId17" w:tgtFrame="_blank" w:tooltip="Нажмите на имя, чтобы найти все книги автора" w:history="1">
              <w:r w:rsidRPr="00364418">
                <w:rPr>
                  <w:sz w:val="20"/>
                  <w:szCs w:val="20"/>
                </w:rPr>
                <w:t>Нургалиев Ф. М.</w:t>
              </w:r>
            </w:hyperlink>
            <w:r w:rsidRPr="00364418">
              <w:rPr>
                <w:sz w:val="20"/>
                <w:szCs w:val="20"/>
                <w:lang w:val="kk-KZ"/>
              </w:rPr>
              <w:t xml:space="preserve"> : </w:t>
            </w:r>
            <w:r w:rsidRPr="00364418">
              <w:rPr>
                <w:bCs/>
                <w:sz w:val="20"/>
                <w:szCs w:val="20"/>
                <w:lang w:val="kk-KZ"/>
              </w:rPr>
              <w:t>2018. C-188.</w:t>
            </w:r>
          </w:p>
          <w:p w14:paraId="43C86C72" w14:textId="77777777" w:rsidR="00176E0F" w:rsidRPr="00364418" w:rsidRDefault="00176E0F" w:rsidP="00AA43F4">
            <w:pPr>
              <w:rPr>
                <w:sz w:val="20"/>
                <w:szCs w:val="20"/>
                <w:lang w:val="kk-KZ"/>
              </w:rPr>
            </w:pPr>
            <w:r w:rsidRPr="00364418">
              <w:rPr>
                <w:sz w:val="20"/>
                <w:szCs w:val="20"/>
                <w:lang w:val="kk-KZ"/>
              </w:rPr>
              <w:t>7. А.А. Шортанбаев, С.В. Кожанова Жалпы иммунология / Оқулық "Эверо" баспасы, Алматы, 2016, 452 б.</w:t>
            </w:r>
          </w:p>
          <w:p w14:paraId="7AF51B71" w14:textId="77777777" w:rsidR="00176E0F" w:rsidRPr="00364418" w:rsidRDefault="00176E0F" w:rsidP="00AA43F4">
            <w:pPr>
              <w:pStyle w:val="a6"/>
              <w:rPr>
                <w:rFonts w:ascii="Times New Roman" w:hAnsi="Times New Roman"/>
                <w:sz w:val="20"/>
                <w:szCs w:val="20"/>
                <w:lang w:val="kk-KZ"/>
              </w:rPr>
            </w:pPr>
            <w:r w:rsidRPr="00364418">
              <w:rPr>
                <w:rFonts w:ascii="Times New Roman" w:hAnsi="Times New Roman"/>
                <w:b/>
                <w:sz w:val="20"/>
                <w:szCs w:val="20"/>
                <w:lang w:val="kk-KZ"/>
              </w:rPr>
              <w:t>Онлайн режимінде қол жетімді:</w:t>
            </w:r>
            <w:r w:rsidRPr="00364418">
              <w:rPr>
                <w:rFonts w:ascii="Times New Roman" w:hAnsi="Times New Roman"/>
                <w:sz w:val="20"/>
                <w:szCs w:val="20"/>
                <w:lang w:val="kk-KZ"/>
              </w:rPr>
              <w:t xml:space="preserve"> қосымша оқу материалы, сондай-ақ үй тапсырмалары мен жобалар үшін пайдаланылатын мәліметтер базасының жүйесі үшін құжаттар, univer.kaznu.kz сайтындағы парағыңызда қол жетімді. UMKD бөлімінде. </w:t>
            </w:r>
          </w:p>
          <w:p w14:paraId="282AB50A" w14:textId="77777777" w:rsidR="00176E0F" w:rsidRPr="00364418" w:rsidRDefault="00176E0F" w:rsidP="00AA43F4">
            <w:pPr>
              <w:pStyle w:val="a6"/>
              <w:rPr>
                <w:rFonts w:ascii="Times New Roman" w:hAnsi="Times New Roman"/>
                <w:b/>
                <w:sz w:val="20"/>
                <w:szCs w:val="20"/>
                <w:lang w:val="kk-KZ"/>
              </w:rPr>
            </w:pPr>
            <w:r w:rsidRPr="00364418">
              <w:rPr>
                <w:rFonts w:ascii="Times New Roman" w:hAnsi="Times New Roman"/>
                <w:b/>
                <w:sz w:val="20"/>
                <w:szCs w:val="20"/>
                <w:lang w:val="kk-KZ"/>
              </w:rPr>
              <w:t xml:space="preserve">Интернет-ресурстары: </w:t>
            </w:r>
          </w:p>
          <w:p w14:paraId="09700532" w14:textId="77777777" w:rsidR="00176E0F" w:rsidRPr="00364418" w:rsidRDefault="00BF74F1" w:rsidP="00AA43F4">
            <w:pPr>
              <w:pStyle w:val="a7"/>
              <w:numPr>
                <w:ilvl w:val="0"/>
                <w:numId w:val="16"/>
              </w:numPr>
              <w:shd w:val="clear" w:color="auto" w:fill="FFFFFF"/>
              <w:spacing w:after="0" w:line="240" w:lineRule="auto"/>
              <w:ind w:left="0" w:firstLine="0"/>
              <w:jc w:val="both"/>
              <w:rPr>
                <w:rFonts w:ascii="Times New Roman" w:hAnsi="Times New Roman"/>
                <w:bCs/>
                <w:color w:val="4A5153"/>
                <w:sz w:val="20"/>
                <w:szCs w:val="20"/>
                <w:lang w:val="kk-KZ"/>
              </w:rPr>
            </w:pPr>
            <w:hyperlink r:id="rId18" w:history="1">
              <w:r w:rsidR="00176E0F" w:rsidRPr="00364418">
                <w:rPr>
                  <w:rStyle w:val="a3"/>
                  <w:rFonts w:ascii="Times New Roman" w:hAnsi="Times New Roman"/>
                  <w:sz w:val="20"/>
                  <w:szCs w:val="20"/>
                  <w:lang w:val="kk-KZ" w:eastAsia="ru-RU"/>
                </w:rPr>
                <w:t>https://pubmed.ncbi.nlm.nih.gov/?term=Immunology&amp;sort=date&amp;ac=yes</w:t>
              </w:r>
            </w:hyperlink>
          </w:p>
          <w:p w14:paraId="29840A5C" w14:textId="77777777" w:rsidR="00176E0F" w:rsidRPr="00364418" w:rsidRDefault="00BF74F1" w:rsidP="00AA43F4">
            <w:pPr>
              <w:pStyle w:val="a7"/>
              <w:numPr>
                <w:ilvl w:val="0"/>
                <w:numId w:val="16"/>
              </w:numPr>
              <w:shd w:val="clear" w:color="auto" w:fill="FFFFFF"/>
              <w:spacing w:after="0" w:line="240" w:lineRule="auto"/>
              <w:ind w:left="0" w:firstLine="0"/>
              <w:jc w:val="both"/>
              <w:rPr>
                <w:rFonts w:ascii="Times New Roman" w:hAnsi="Times New Roman"/>
                <w:bCs/>
                <w:color w:val="4A5153"/>
                <w:sz w:val="20"/>
                <w:szCs w:val="20"/>
                <w:lang w:val="kk-KZ"/>
              </w:rPr>
            </w:pPr>
            <w:hyperlink r:id="rId19" w:history="1">
              <w:r w:rsidR="00176E0F" w:rsidRPr="00364418">
                <w:rPr>
                  <w:rStyle w:val="a3"/>
                  <w:rFonts w:ascii="Times New Roman" w:hAnsi="Times New Roman"/>
                  <w:sz w:val="20"/>
                  <w:szCs w:val="20"/>
                  <w:lang w:val="kk-KZ" w:eastAsia="ru-RU"/>
                </w:rPr>
                <w:t>https://www.nature.com/search?q=Immunology&amp;journal</w:t>
              </w:r>
            </w:hyperlink>
            <w:r w:rsidR="00176E0F" w:rsidRPr="00364418">
              <w:rPr>
                <w:rFonts w:ascii="Times New Roman" w:hAnsi="Times New Roman"/>
                <w:bCs/>
                <w:color w:val="4A5153"/>
                <w:sz w:val="20"/>
                <w:szCs w:val="20"/>
                <w:lang w:val="kk-KZ"/>
              </w:rPr>
              <w:t>=</w:t>
            </w:r>
          </w:p>
          <w:p w14:paraId="498E31EE" w14:textId="77777777" w:rsidR="00176E0F" w:rsidRPr="00364418" w:rsidRDefault="00BF74F1" w:rsidP="00AA43F4">
            <w:pPr>
              <w:pStyle w:val="a7"/>
              <w:numPr>
                <w:ilvl w:val="0"/>
                <w:numId w:val="16"/>
              </w:numPr>
              <w:shd w:val="clear" w:color="auto" w:fill="FFFFFF"/>
              <w:spacing w:after="0" w:line="240" w:lineRule="auto"/>
              <w:ind w:left="0" w:firstLine="0"/>
              <w:jc w:val="both"/>
              <w:rPr>
                <w:rFonts w:ascii="Times New Roman" w:hAnsi="Times New Roman"/>
                <w:bCs/>
                <w:color w:val="4A5153"/>
                <w:sz w:val="20"/>
                <w:szCs w:val="20"/>
                <w:lang w:val="kk-KZ"/>
              </w:rPr>
            </w:pPr>
            <w:hyperlink r:id="rId20" w:history="1">
              <w:r w:rsidR="00176E0F" w:rsidRPr="00364418">
                <w:rPr>
                  <w:rStyle w:val="a3"/>
                  <w:rFonts w:ascii="Times New Roman" w:hAnsi="Times New Roman"/>
                  <w:sz w:val="20"/>
                  <w:szCs w:val="20"/>
                  <w:lang w:val="kk-KZ" w:eastAsia="ru-RU"/>
                </w:rPr>
                <w:t>https://www.studentlibrary.ru/book/ISBN9785970438428.html</w:t>
              </w:r>
            </w:hyperlink>
          </w:p>
          <w:p w14:paraId="6F1E4E60" w14:textId="77777777" w:rsidR="00176E0F" w:rsidRPr="00364418" w:rsidRDefault="00BF74F1" w:rsidP="00AA43F4">
            <w:pPr>
              <w:pStyle w:val="a7"/>
              <w:numPr>
                <w:ilvl w:val="0"/>
                <w:numId w:val="16"/>
              </w:numPr>
              <w:shd w:val="clear" w:color="auto" w:fill="FFFFFF"/>
              <w:spacing w:after="0" w:line="240" w:lineRule="auto"/>
              <w:ind w:left="0" w:firstLine="0"/>
              <w:jc w:val="both"/>
              <w:rPr>
                <w:rFonts w:ascii="Times New Roman" w:hAnsi="Times New Roman"/>
                <w:bCs/>
                <w:color w:val="4A5153"/>
                <w:sz w:val="20"/>
                <w:szCs w:val="20"/>
                <w:lang w:val="kk-KZ"/>
              </w:rPr>
            </w:pPr>
            <w:hyperlink r:id="rId21" w:history="1">
              <w:r w:rsidR="00176E0F" w:rsidRPr="00364418">
                <w:rPr>
                  <w:rStyle w:val="a3"/>
                  <w:rFonts w:ascii="Times New Roman" w:hAnsi="Times New Roman"/>
                  <w:sz w:val="20"/>
                  <w:szCs w:val="20"/>
                  <w:lang w:val="kk-KZ" w:eastAsia="ru-RU"/>
                </w:rPr>
                <w:t>https://lanbook.com/catalog/discipline/immunologiya/?PAGEN_1=2</w:t>
              </w:r>
            </w:hyperlink>
          </w:p>
          <w:p w14:paraId="78B1ADAF" w14:textId="77777777" w:rsidR="00176E0F" w:rsidRPr="00364418" w:rsidRDefault="00BF74F1" w:rsidP="00AA43F4">
            <w:pPr>
              <w:pStyle w:val="a7"/>
              <w:numPr>
                <w:ilvl w:val="0"/>
                <w:numId w:val="16"/>
              </w:numPr>
              <w:shd w:val="clear" w:color="auto" w:fill="FFFFFF"/>
              <w:spacing w:after="0" w:line="240" w:lineRule="auto"/>
              <w:ind w:left="0" w:firstLine="0"/>
              <w:jc w:val="both"/>
              <w:rPr>
                <w:rFonts w:ascii="Times New Roman" w:hAnsi="Times New Roman"/>
                <w:bCs/>
                <w:color w:val="4A5153"/>
                <w:sz w:val="20"/>
                <w:szCs w:val="20"/>
                <w:lang w:val="kk-KZ"/>
              </w:rPr>
            </w:pPr>
            <w:hyperlink r:id="rId22" w:history="1">
              <w:r w:rsidR="00176E0F" w:rsidRPr="00364418">
                <w:rPr>
                  <w:rStyle w:val="a3"/>
                  <w:rFonts w:ascii="Times New Roman" w:hAnsi="Times New Roman"/>
                  <w:sz w:val="20"/>
                  <w:szCs w:val="20"/>
                  <w:lang w:val="kk-KZ" w:eastAsia="ru-RU"/>
                </w:rPr>
                <w:t>https://pubmed.ncbi.nlm.nih.gov/?term=cancer+immunology</w:t>
              </w:r>
            </w:hyperlink>
          </w:p>
          <w:p w14:paraId="536119AB" w14:textId="77777777" w:rsidR="00176E0F" w:rsidRPr="00364418" w:rsidRDefault="00BF74F1" w:rsidP="00AA43F4">
            <w:pPr>
              <w:pStyle w:val="a7"/>
              <w:numPr>
                <w:ilvl w:val="0"/>
                <w:numId w:val="16"/>
              </w:numPr>
              <w:shd w:val="clear" w:color="auto" w:fill="FFFFFF"/>
              <w:spacing w:after="0" w:line="240" w:lineRule="auto"/>
              <w:ind w:left="0" w:firstLine="0"/>
              <w:jc w:val="both"/>
              <w:rPr>
                <w:rFonts w:ascii="Times New Roman" w:hAnsi="Times New Roman"/>
                <w:bCs/>
                <w:color w:val="4A5153"/>
                <w:sz w:val="20"/>
                <w:szCs w:val="20"/>
                <w:lang w:val="kk-KZ"/>
              </w:rPr>
            </w:pPr>
            <w:hyperlink r:id="rId23" w:history="1">
              <w:r w:rsidR="00176E0F" w:rsidRPr="00364418">
                <w:rPr>
                  <w:rStyle w:val="a3"/>
                  <w:rFonts w:ascii="Times New Roman" w:hAnsi="Times New Roman"/>
                  <w:sz w:val="20"/>
                  <w:szCs w:val="20"/>
                  <w:lang w:val="kk-KZ" w:eastAsia="ru-RU"/>
                </w:rPr>
                <w:t>https://www.nature.com/search?q=Immunoglobulin&amp;order=relevance</w:t>
              </w:r>
            </w:hyperlink>
          </w:p>
          <w:p w14:paraId="4F22A224" w14:textId="77777777" w:rsidR="00176E0F" w:rsidRPr="00364418" w:rsidRDefault="00BF74F1" w:rsidP="00AA43F4">
            <w:pPr>
              <w:pStyle w:val="a7"/>
              <w:numPr>
                <w:ilvl w:val="0"/>
                <w:numId w:val="16"/>
              </w:numPr>
              <w:shd w:val="clear" w:color="auto" w:fill="FFFFFF"/>
              <w:spacing w:after="0" w:line="240" w:lineRule="auto"/>
              <w:ind w:left="0" w:firstLine="0"/>
              <w:jc w:val="both"/>
              <w:rPr>
                <w:rFonts w:ascii="Times New Roman" w:hAnsi="Times New Roman"/>
                <w:b/>
                <w:bCs/>
                <w:color w:val="4A5153"/>
                <w:sz w:val="20"/>
                <w:szCs w:val="20"/>
                <w:lang w:val="kk-KZ"/>
              </w:rPr>
            </w:pPr>
            <w:hyperlink r:id="rId24" w:history="1">
              <w:r w:rsidR="00176E0F" w:rsidRPr="00364418">
                <w:rPr>
                  <w:rStyle w:val="a3"/>
                  <w:rFonts w:ascii="Times New Roman" w:hAnsi="Times New Roman"/>
                  <w:sz w:val="20"/>
                  <w:szCs w:val="20"/>
                  <w:lang w:val="kk-KZ" w:eastAsia="ru-RU"/>
                </w:rPr>
                <w:t>https://pubmed.ncbi.nlm.nih.gov/?term=cancer+immunology+immunotherapy</w:t>
              </w:r>
            </w:hyperlink>
          </w:p>
        </w:tc>
      </w:tr>
    </w:tbl>
    <w:p w14:paraId="39764E08" w14:textId="77777777" w:rsidR="00176E0F" w:rsidRPr="00364418" w:rsidRDefault="00176E0F" w:rsidP="00176E0F">
      <w:pPr>
        <w:rPr>
          <w:vanish/>
          <w:sz w:val="20"/>
          <w:szCs w:val="20"/>
          <w:lang w:val="kk-KZ"/>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0"/>
        <w:gridCol w:w="8505"/>
      </w:tblGrid>
      <w:tr w:rsidR="00AA43F4" w:rsidRPr="00822141" w14:paraId="21F1F851" w14:textId="77777777" w:rsidTr="00BC2385">
        <w:tc>
          <w:tcPr>
            <w:tcW w:w="1730" w:type="dxa"/>
            <w:tcBorders>
              <w:top w:val="single" w:sz="4" w:space="0" w:color="000000"/>
              <w:left w:val="single" w:sz="4" w:space="0" w:color="000000"/>
              <w:bottom w:val="single" w:sz="4" w:space="0" w:color="000000"/>
              <w:right w:val="single" w:sz="4" w:space="0" w:color="000000"/>
            </w:tcBorders>
          </w:tcPr>
          <w:p w14:paraId="4EF5262D" w14:textId="77777777" w:rsidR="00AA43F4" w:rsidRPr="0018627E" w:rsidRDefault="00AA43F4" w:rsidP="00AA43F4">
            <w:pPr>
              <w:rPr>
                <w:b/>
                <w:sz w:val="20"/>
                <w:szCs w:val="20"/>
                <w:lang w:val="kk-KZ"/>
              </w:rPr>
            </w:pPr>
            <w:r w:rsidRPr="0018627E">
              <w:rPr>
                <w:b/>
                <w:sz w:val="20"/>
                <w:szCs w:val="20"/>
                <w:lang w:val="kk-KZ"/>
              </w:rPr>
              <w:t xml:space="preserve">Пәннің </w:t>
            </w:r>
          </w:p>
          <w:p w14:paraId="2DC678EC" w14:textId="77777777" w:rsidR="00AA43F4" w:rsidRPr="0018627E" w:rsidRDefault="00AA43F4" w:rsidP="00AA43F4">
            <w:pPr>
              <w:rPr>
                <w:b/>
                <w:sz w:val="20"/>
                <w:szCs w:val="20"/>
                <w:lang w:val="kk-KZ"/>
              </w:rPr>
            </w:pPr>
            <w:r w:rsidRPr="0018627E">
              <w:rPr>
                <w:b/>
                <w:sz w:val="20"/>
                <w:szCs w:val="20"/>
                <w:lang w:val="kk-KZ"/>
              </w:rPr>
              <w:t>а</w:t>
            </w:r>
            <w:r w:rsidRPr="0018627E">
              <w:rPr>
                <w:b/>
                <w:sz w:val="20"/>
                <w:szCs w:val="20"/>
              </w:rPr>
              <w:t>ка</w:t>
            </w:r>
            <w:r w:rsidRPr="0018627E">
              <w:rPr>
                <w:b/>
                <w:sz w:val="20"/>
                <w:szCs w:val="20"/>
                <w:lang w:val="kk-KZ"/>
              </w:rPr>
              <w:t xml:space="preserve">демиялық </w:t>
            </w:r>
          </w:p>
          <w:p w14:paraId="0A9C6A64" w14:textId="3219BC3E" w:rsidR="00AA43F4" w:rsidRPr="00364418" w:rsidRDefault="00AA43F4" w:rsidP="00AA43F4">
            <w:pPr>
              <w:rPr>
                <w:b/>
                <w:sz w:val="20"/>
                <w:szCs w:val="20"/>
                <w:lang w:val="kk-KZ"/>
              </w:rPr>
            </w:pPr>
            <w:r w:rsidRPr="0018627E">
              <w:rPr>
                <w:b/>
                <w:sz w:val="20"/>
                <w:szCs w:val="20"/>
                <w:lang w:val="kk-KZ"/>
              </w:rPr>
              <w:t>саясаты</w:t>
            </w:r>
            <w:r w:rsidRPr="0018627E">
              <w:rPr>
                <w:b/>
                <w:sz w:val="20"/>
                <w:szCs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14:paraId="20576D71" w14:textId="77777777" w:rsidR="00AA43F4" w:rsidRPr="00AA43F4" w:rsidRDefault="00AA43F4" w:rsidP="00AA43F4">
            <w:pPr>
              <w:jc w:val="both"/>
              <w:rPr>
                <w:sz w:val="20"/>
                <w:szCs w:val="20"/>
                <w:lang w:val="kk-KZ"/>
              </w:rPr>
            </w:pPr>
            <w:r w:rsidRPr="00AA43F4">
              <w:rPr>
                <w:sz w:val="20"/>
                <w:szCs w:val="20"/>
                <w:lang w:val="kk-KZ"/>
              </w:rPr>
              <w:t>П</w:t>
            </w:r>
            <w:r w:rsidRPr="0018627E">
              <w:rPr>
                <w:sz w:val="20"/>
                <w:szCs w:val="20"/>
                <w:lang w:val="kk-KZ"/>
              </w:rPr>
              <w:t xml:space="preserve">әннің </w:t>
            </w:r>
            <w:r w:rsidRPr="00AA43F4">
              <w:rPr>
                <w:sz w:val="20"/>
                <w:szCs w:val="20"/>
                <w:lang w:val="kk-KZ"/>
              </w:rPr>
              <w:t>академия</w:t>
            </w:r>
            <w:r w:rsidRPr="0018627E">
              <w:rPr>
                <w:sz w:val="20"/>
                <w:szCs w:val="20"/>
                <w:lang w:val="kk-KZ"/>
              </w:rPr>
              <w:t>лық</w:t>
            </w:r>
            <w:r w:rsidRPr="00AA43F4">
              <w:rPr>
                <w:sz w:val="20"/>
                <w:szCs w:val="20"/>
                <w:lang w:val="kk-KZ"/>
              </w:rPr>
              <w:t xml:space="preserve"> сая</w:t>
            </w:r>
            <w:r w:rsidRPr="0018627E">
              <w:rPr>
                <w:sz w:val="20"/>
                <w:szCs w:val="20"/>
                <w:lang w:val="kk-KZ"/>
              </w:rPr>
              <w:t>саты</w:t>
            </w:r>
            <w:r w:rsidRPr="00AA43F4">
              <w:rPr>
                <w:sz w:val="20"/>
                <w:szCs w:val="20"/>
                <w:lang w:val="kk-KZ"/>
              </w:rPr>
              <w:t xml:space="preserve"> </w:t>
            </w:r>
            <w:r w:rsidRPr="0018627E">
              <w:rPr>
                <w:sz w:val="20"/>
                <w:szCs w:val="20"/>
                <w:lang w:val="kk-KZ"/>
              </w:rPr>
              <w:t>ә</w:t>
            </w:r>
            <w:r w:rsidRPr="00AA43F4">
              <w:rPr>
                <w:sz w:val="20"/>
                <w:szCs w:val="20"/>
                <w:lang w:val="kk-KZ"/>
              </w:rPr>
              <w:t>л-Фараби а</w:t>
            </w:r>
            <w:r w:rsidRPr="0018627E">
              <w:rPr>
                <w:sz w:val="20"/>
                <w:szCs w:val="20"/>
                <w:lang w:val="kk-KZ"/>
              </w:rPr>
              <w:t>тындағы</w:t>
            </w:r>
            <w:r w:rsidRPr="00AA43F4">
              <w:rPr>
                <w:sz w:val="20"/>
                <w:szCs w:val="20"/>
                <w:lang w:val="kk-KZ"/>
              </w:rPr>
              <w:t xml:space="preserve"> Қ</w:t>
            </w:r>
            <w:r w:rsidRPr="0018627E">
              <w:rPr>
                <w:sz w:val="20"/>
                <w:szCs w:val="20"/>
                <w:lang w:val="kk-KZ"/>
              </w:rPr>
              <w:t>азҰУ</w:t>
            </w:r>
            <w:r w:rsidRPr="00AA43F4">
              <w:rPr>
                <w:sz w:val="20"/>
                <w:szCs w:val="20"/>
                <w:lang w:val="kk-KZ"/>
              </w:rPr>
              <w:t>-д</w:t>
            </w:r>
            <w:r w:rsidRPr="0018627E">
              <w:rPr>
                <w:sz w:val="20"/>
                <w:szCs w:val="20"/>
                <w:lang w:val="kk-KZ"/>
              </w:rPr>
              <w:t>ың</w:t>
            </w:r>
            <w:r w:rsidRPr="00AA43F4">
              <w:rPr>
                <w:sz w:val="20"/>
                <w:szCs w:val="20"/>
                <w:lang w:val="kk-KZ"/>
              </w:rPr>
              <w:t xml:space="preserve"> </w:t>
            </w:r>
            <w:r w:rsidRPr="0018627E">
              <w:rPr>
                <w:sz w:val="20"/>
                <w:szCs w:val="20"/>
                <w:u w:val="single"/>
                <w:lang w:val="kk-KZ"/>
              </w:rPr>
              <w:t>Академиялық</w:t>
            </w:r>
            <w:r w:rsidRPr="00AA43F4">
              <w:rPr>
                <w:sz w:val="20"/>
                <w:szCs w:val="20"/>
                <w:u w:val="single"/>
                <w:lang w:val="kk-KZ"/>
              </w:rPr>
              <w:t xml:space="preserve"> </w:t>
            </w:r>
            <w:r w:rsidRPr="0018627E">
              <w:rPr>
                <w:sz w:val="20"/>
                <w:szCs w:val="20"/>
                <w:u w:val="single"/>
                <w:lang w:val="kk-KZ"/>
              </w:rPr>
              <w:t>саясатымен</w:t>
            </w:r>
            <w:r w:rsidRPr="00AA43F4">
              <w:rPr>
                <w:sz w:val="20"/>
                <w:szCs w:val="20"/>
                <w:u w:val="single"/>
                <w:lang w:val="kk-KZ"/>
              </w:rPr>
              <w:t xml:space="preserve"> </w:t>
            </w:r>
            <w:r w:rsidRPr="0018627E">
              <w:rPr>
                <w:sz w:val="20"/>
                <w:szCs w:val="20"/>
                <w:u w:val="single"/>
                <w:lang w:val="kk-KZ"/>
              </w:rPr>
              <w:t>және</w:t>
            </w:r>
            <w:r w:rsidRPr="00AA43F4">
              <w:rPr>
                <w:sz w:val="20"/>
                <w:szCs w:val="20"/>
                <w:u w:val="single"/>
                <w:lang w:val="kk-KZ"/>
              </w:rPr>
              <w:t xml:space="preserve"> </w:t>
            </w:r>
            <w:r w:rsidRPr="0018627E">
              <w:rPr>
                <w:sz w:val="20"/>
                <w:szCs w:val="20"/>
                <w:u w:val="single"/>
                <w:lang w:val="kk-KZ"/>
              </w:rPr>
              <w:t>академиялық</w:t>
            </w:r>
            <w:r w:rsidRPr="00AA43F4">
              <w:rPr>
                <w:sz w:val="20"/>
                <w:szCs w:val="20"/>
                <w:u w:val="single"/>
                <w:lang w:val="kk-KZ"/>
              </w:rPr>
              <w:t xml:space="preserve"> </w:t>
            </w:r>
            <w:r w:rsidRPr="0018627E">
              <w:rPr>
                <w:sz w:val="20"/>
                <w:szCs w:val="20"/>
                <w:u w:val="single"/>
                <w:lang w:val="kk-KZ"/>
              </w:rPr>
              <w:t>адалдық</w:t>
            </w:r>
            <w:r w:rsidRPr="00AA43F4">
              <w:rPr>
                <w:sz w:val="20"/>
                <w:szCs w:val="20"/>
                <w:u w:val="single"/>
                <w:lang w:val="kk-KZ"/>
              </w:rPr>
              <w:t xml:space="preserve"> </w:t>
            </w:r>
            <w:r w:rsidRPr="0018627E">
              <w:rPr>
                <w:sz w:val="20"/>
                <w:szCs w:val="20"/>
                <w:u w:val="single"/>
                <w:lang w:val="kk-KZ"/>
              </w:rPr>
              <w:t>Саясатымен</w:t>
            </w:r>
            <w:r w:rsidRPr="00AA43F4">
              <w:rPr>
                <w:sz w:val="20"/>
                <w:szCs w:val="20"/>
                <w:lang w:val="kk-KZ"/>
              </w:rPr>
              <w:t xml:space="preserve"> </w:t>
            </w:r>
            <w:r w:rsidRPr="0018627E">
              <w:rPr>
                <w:sz w:val="20"/>
                <w:szCs w:val="20"/>
                <w:lang w:val="kk-KZ"/>
              </w:rPr>
              <w:t>айқындалады</w:t>
            </w:r>
            <w:r w:rsidRPr="00AA43F4">
              <w:rPr>
                <w:sz w:val="20"/>
                <w:szCs w:val="20"/>
                <w:lang w:val="kk-KZ"/>
              </w:rPr>
              <w:t xml:space="preserve">. </w:t>
            </w:r>
          </w:p>
          <w:p w14:paraId="550E5680" w14:textId="77777777" w:rsidR="00AA43F4" w:rsidRPr="00AA43F4" w:rsidRDefault="00AA43F4" w:rsidP="00AA43F4">
            <w:pPr>
              <w:jc w:val="both"/>
              <w:rPr>
                <w:sz w:val="20"/>
                <w:szCs w:val="20"/>
                <w:lang w:val="kk-KZ"/>
              </w:rPr>
            </w:pPr>
            <w:r w:rsidRPr="00AA43F4">
              <w:rPr>
                <w:sz w:val="20"/>
                <w:szCs w:val="20"/>
                <w:lang w:val="kk-KZ"/>
              </w:rPr>
              <w:t xml:space="preserve">Құжаттар Univer </w:t>
            </w:r>
            <w:r w:rsidRPr="0018627E">
              <w:rPr>
                <w:sz w:val="20"/>
                <w:szCs w:val="20"/>
                <w:lang w:val="kk-KZ"/>
              </w:rPr>
              <w:t>И</w:t>
            </w:r>
            <w:r w:rsidRPr="00AA43F4">
              <w:rPr>
                <w:sz w:val="20"/>
                <w:szCs w:val="20"/>
                <w:lang w:val="kk-KZ"/>
              </w:rPr>
              <w:t>Ж басты бетінде қолжетімді.</w:t>
            </w:r>
          </w:p>
          <w:p w14:paraId="22194D29" w14:textId="77777777" w:rsidR="00AA43F4" w:rsidRPr="00AA43F4" w:rsidRDefault="00AA43F4" w:rsidP="00AA43F4">
            <w:pPr>
              <w:jc w:val="both"/>
              <w:rPr>
                <w:sz w:val="20"/>
                <w:szCs w:val="20"/>
                <w:lang w:val="kk-KZ"/>
              </w:rPr>
            </w:pPr>
            <w:r w:rsidRPr="00AA43F4">
              <w:rPr>
                <w:b/>
                <w:bCs/>
                <w:sz w:val="20"/>
                <w:szCs w:val="20"/>
                <w:lang w:val="kk-KZ"/>
              </w:rPr>
              <w:t xml:space="preserve">Ғылым мен білімнің интеграциясы. </w:t>
            </w:r>
            <w:r w:rsidRPr="00AA43F4">
              <w:rPr>
                <w:sz w:val="20"/>
                <w:szCs w:val="20"/>
                <w:lang w:val="kk-KZ"/>
              </w:rPr>
              <w:t>Студенттердің, магистранттардың және докторанттардың ғылыми-зерттеу жұмысы –</w:t>
            </w:r>
            <w:r w:rsidRPr="0018627E">
              <w:rPr>
                <w:sz w:val="20"/>
                <w:szCs w:val="20"/>
                <w:lang w:val="kk-KZ"/>
              </w:rPr>
              <w:t xml:space="preserve"> бұл </w:t>
            </w:r>
            <w:r w:rsidRPr="00AA43F4">
              <w:rPr>
                <w:sz w:val="20"/>
                <w:szCs w:val="20"/>
                <w:lang w:val="kk-KZ"/>
              </w:rPr>
              <w:t>оқу үдерісін</w:t>
            </w:r>
            <w:r w:rsidRPr="0018627E">
              <w:rPr>
                <w:sz w:val="20"/>
                <w:szCs w:val="20"/>
                <w:lang w:val="kk-KZ"/>
              </w:rPr>
              <w:t>ің</w:t>
            </w:r>
            <w:r w:rsidRPr="00AA43F4">
              <w:rPr>
                <w:sz w:val="20"/>
                <w:szCs w:val="20"/>
                <w:lang w:val="kk-KZ"/>
              </w:rPr>
              <w:t xml:space="preserve"> тереңде</w:t>
            </w:r>
            <w:r w:rsidRPr="0018627E">
              <w:rPr>
                <w:sz w:val="20"/>
                <w:szCs w:val="20"/>
                <w:lang w:val="kk-KZ"/>
              </w:rPr>
              <w:t>тілуі</w:t>
            </w:r>
            <w:r w:rsidRPr="00AA43F4">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sidRPr="0018627E">
              <w:rPr>
                <w:sz w:val="20"/>
                <w:szCs w:val="20"/>
                <w:lang w:val="kk-KZ"/>
              </w:rPr>
              <w:t>ін</w:t>
            </w:r>
            <w:r w:rsidRPr="00AA43F4">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8627E">
              <w:rPr>
                <w:sz w:val="20"/>
                <w:szCs w:val="20"/>
                <w:lang w:val="kk-KZ"/>
              </w:rPr>
              <w:t>ғ</w:t>
            </w:r>
            <w:r w:rsidRPr="00AA43F4">
              <w:rPr>
                <w:sz w:val="20"/>
                <w:szCs w:val="20"/>
                <w:lang w:val="kk-KZ"/>
              </w:rPr>
              <w:t>ылыми</w:t>
            </w:r>
            <w:r w:rsidRPr="0018627E">
              <w:rPr>
                <w:sz w:val="20"/>
                <w:szCs w:val="20"/>
                <w:lang w:val="kk-KZ"/>
              </w:rPr>
              <w:t>-зерттеу</w:t>
            </w:r>
            <w:r w:rsidRPr="00AA43F4">
              <w:rPr>
                <w:sz w:val="20"/>
                <w:szCs w:val="20"/>
                <w:lang w:val="kk-KZ"/>
              </w:rPr>
              <w:t xml:space="preserve"> қызмет</w:t>
            </w:r>
            <w:r w:rsidRPr="0018627E">
              <w:rPr>
                <w:sz w:val="20"/>
                <w:szCs w:val="20"/>
                <w:lang w:val="kk-KZ"/>
              </w:rPr>
              <w:t>інің</w:t>
            </w:r>
            <w:r w:rsidRPr="00AA43F4">
              <w:rPr>
                <w:sz w:val="20"/>
                <w:szCs w:val="20"/>
                <w:lang w:val="kk-KZ"/>
              </w:rPr>
              <w:t xml:space="preserve"> нәтижелерін дәрістер мен семинарлық (практикалық) сабақтар, </w:t>
            </w:r>
            <w:r w:rsidRPr="0018627E">
              <w:rPr>
                <w:sz w:val="20"/>
                <w:szCs w:val="20"/>
                <w:lang w:val="kk-KZ"/>
              </w:rPr>
              <w:t>з</w:t>
            </w:r>
            <w:r w:rsidRPr="00AA43F4">
              <w:rPr>
                <w:sz w:val="20"/>
                <w:szCs w:val="20"/>
                <w:lang w:val="kk-KZ"/>
              </w:rPr>
              <w:t>ертханалық сабақтар тақырыбын</w:t>
            </w:r>
            <w:r w:rsidRPr="0018627E">
              <w:rPr>
                <w:sz w:val="20"/>
                <w:szCs w:val="20"/>
                <w:lang w:val="kk-KZ"/>
              </w:rPr>
              <w:t>д</w:t>
            </w:r>
            <w:r w:rsidRPr="00AA43F4">
              <w:rPr>
                <w:sz w:val="20"/>
                <w:szCs w:val="20"/>
                <w:lang w:val="kk-KZ"/>
              </w:rPr>
              <w:t>а</w:t>
            </w:r>
            <w:r w:rsidRPr="0018627E">
              <w:rPr>
                <w:sz w:val="20"/>
                <w:szCs w:val="20"/>
                <w:lang w:val="kk-KZ"/>
              </w:rPr>
              <w:t xml:space="preserve">, </w:t>
            </w:r>
            <w:r w:rsidRPr="00AA43F4">
              <w:rPr>
                <w:sz w:val="20"/>
                <w:szCs w:val="20"/>
                <w:lang w:val="kk-KZ"/>
              </w:rPr>
              <w:t>силлабуста</w:t>
            </w:r>
            <w:r w:rsidRPr="0018627E">
              <w:rPr>
                <w:sz w:val="20"/>
                <w:szCs w:val="20"/>
                <w:lang w:val="kk-KZ"/>
              </w:rPr>
              <w:t>рда</w:t>
            </w:r>
            <w:r w:rsidRPr="00AA43F4">
              <w:rPr>
                <w:sz w:val="20"/>
                <w:szCs w:val="20"/>
                <w:lang w:val="kk-KZ"/>
              </w:rPr>
              <w:t xml:space="preserve"> көрініс табатын және оқу сабақтары мен тапсырмалар тақырыптарының өзектілігіне жауап беретін </w:t>
            </w:r>
            <w:r w:rsidRPr="0018627E">
              <w:rPr>
                <w:sz w:val="20"/>
                <w:szCs w:val="20"/>
                <w:lang w:val="kk-KZ"/>
              </w:rPr>
              <w:t>ОБӨЗ</w:t>
            </w:r>
            <w:r w:rsidRPr="00AA43F4">
              <w:rPr>
                <w:sz w:val="20"/>
                <w:szCs w:val="20"/>
                <w:lang w:val="kk-KZ"/>
              </w:rPr>
              <w:t xml:space="preserve">, </w:t>
            </w:r>
            <w:r w:rsidRPr="0018627E">
              <w:rPr>
                <w:sz w:val="20"/>
                <w:szCs w:val="20"/>
                <w:lang w:val="kk-KZ"/>
              </w:rPr>
              <w:t>БӨЗ</w:t>
            </w:r>
            <w:r w:rsidRPr="00AA43F4">
              <w:rPr>
                <w:sz w:val="20"/>
                <w:szCs w:val="20"/>
                <w:lang w:val="kk-KZ"/>
              </w:rPr>
              <w:t xml:space="preserve"> тапсырмаларына біріктіреді.</w:t>
            </w:r>
          </w:p>
          <w:p w14:paraId="3FB1DD82" w14:textId="77777777" w:rsidR="00AA43F4" w:rsidRPr="00AA43F4" w:rsidRDefault="00AA43F4" w:rsidP="00AA43F4">
            <w:pPr>
              <w:jc w:val="both"/>
              <w:rPr>
                <w:b/>
                <w:bCs/>
                <w:sz w:val="20"/>
                <w:szCs w:val="20"/>
                <w:lang w:val="kk-KZ"/>
              </w:rPr>
            </w:pPr>
            <w:r w:rsidRPr="00AA43F4">
              <w:rPr>
                <w:b/>
                <w:bCs/>
                <w:sz w:val="20"/>
                <w:szCs w:val="20"/>
                <w:lang w:val="kk-KZ"/>
              </w:rPr>
              <w:t>Сабаққа қатысу</w:t>
            </w:r>
            <w:r w:rsidRPr="0018627E">
              <w:rPr>
                <w:b/>
                <w:bCs/>
                <w:sz w:val="20"/>
                <w:szCs w:val="20"/>
                <w:lang w:val="kk-KZ"/>
              </w:rPr>
              <w:t>ы</w:t>
            </w:r>
            <w:r w:rsidRPr="00AA43F4">
              <w:rPr>
                <w:b/>
                <w:bCs/>
                <w:sz w:val="20"/>
                <w:szCs w:val="20"/>
                <w:lang w:val="kk-KZ"/>
              </w:rPr>
              <w:t xml:space="preserve">. </w:t>
            </w:r>
            <w:r w:rsidRPr="00AA43F4">
              <w:rPr>
                <w:sz w:val="20"/>
                <w:szCs w:val="20"/>
                <w:lang w:val="kk-KZ"/>
              </w:rPr>
              <w:t xml:space="preserve">Әр тапсырманың мерзімі </w:t>
            </w:r>
            <w:r w:rsidRPr="0018627E">
              <w:rPr>
                <w:sz w:val="20"/>
                <w:szCs w:val="20"/>
                <w:lang w:val="kk-KZ"/>
              </w:rPr>
              <w:t>пән</w:t>
            </w:r>
            <w:r w:rsidRPr="00AA43F4">
              <w:rPr>
                <w:sz w:val="20"/>
                <w:szCs w:val="20"/>
                <w:lang w:val="kk-KZ"/>
              </w:rPr>
              <w:t xml:space="preserve"> мазмұнын іске асыру күнтізбесінде (кестесінде) көрсетілген. Мерзімдерді сақтамау </w:t>
            </w:r>
            <w:r w:rsidRPr="0018627E">
              <w:rPr>
                <w:sz w:val="20"/>
                <w:szCs w:val="20"/>
                <w:lang w:val="kk-KZ"/>
              </w:rPr>
              <w:t>баллда</w:t>
            </w:r>
            <w:r w:rsidRPr="00AA43F4">
              <w:rPr>
                <w:sz w:val="20"/>
                <w:szCs w:val="20"/>
                <w:lang w:val="kk-KZ"/>
              </w:rPr>
              <w:t>рдың жоғалуына әкеледі.</w:t>
            </w:r>
          </w:p>
          <w:p w14:paraId="258BA63C" w14:textId="77777777" w:rsidR="00AA43F4" w:rsidRPr="009409A1" w:rsidRDefault="00AA43F4" w:rsidP="00AA43F4">
            <w:pPr>
              <w:jc w:val="both"/>
              <w:rPr>
                <w:rStyle w:val="a3"/>
                <w:rFonts w:eastAsia="Calibri"/>
                <w:b/>
                <w:bCs/>
                <w:color w:val="auto"/>
                <w:sz w:val="20"/>
                <w:szCs w:val="20"/>
                <w:u w:val="none"/>
                <w:lang w:val="kk-KZ"/>
              </w:rPr>
            </w:pPr>
            <w:r w:rsidRPr="009409A1">
              <w:rPr>
                <w:rStyle w:val="a3"/>
                <w:rFonts w:eastAsia="Calibri"/>
                <w:b/>
                <w:bCs/>
                <w:color w:val="auto"/>
                <w:sz w:val="20"/>
                <w:szCs w:val="20"/>
                <w:u w:val="none"/>
                <w:lang w:val="kk-KZ"/>
              </w:rPr>
              <w:lastRenderedPageBreak/>
              <w:t xml:space="preserve">Академиялық адалдық. </w:t>
            </w:r>
            <w:r w:rsidRPr="009409A1">
              <w:rPr>
                <w:rStyle w:val="a3"/>
                <w:rFonts w:eastAsia="Calibri"/>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97515BF" w14:textId="77777777" w:rsidR="00AA43F4" w:rsidRPr="0018627E" w:rsidRDefault="00AA43F4" w:rsidP="00AA43F4">
            <w:pPr>
              <w:jc w:val="both"/>
              <w:rPr>
                <w:sz w:val="20"/>
                <w:szCs w:val="20"/>
                <w:lang w:val="kk-KZ"/>
              </w:rPr>
            </w:pPr>
            <w:r w:rsidRPr="0018627E">
              <w:rPr>
                <w:b/>
                <w:bCs/>
                <w:sz w:val="20"/>
                <w:szCs w:val="20"/>
                <w:lang w:val="kk-KZ"/>
              </w:rPr>
              <w:t xml:space="preserve">Инклюзивті білім берудің негізгі принциптері. </w:t>
            </w:r>
            <w:r w:rsidRPr="0018627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D04B4E" w14:textId="37DF0398" w:rsidR="00AA43F4" w:rsidRPr="0018627E" w:rsidRDefault="00AA43F4" w:rsidP="00AA43F4">
            <w:pPr>
              <w:jc w:val="both"/>
              <w:rPr>
                <w:sz w:val="20"/>
                <w:szCs w:val="20"/>
                <w:lang w:val="kk-KZ"/>
              </w:rPr>
            </w:pPr>
            <w:r w:rsidRPr="0018627E">
              <w:rPr>
                <w:sz w:val="20"/>
                <w:szCs w:val="20"/>
                <w:lang w:val="kk-KZ"/>
              </w:rPr>
              <w:t xml:space="preserve">Барлық білім алушылар, әсіресе мүмкіндігі шектеулі жандар, телефон/e-mail  </w:t>
            </w:r>
            <w:hyperlink r:id="rId25" w:history="1">
              <w:r w:rsidR="00D21B1E" w:rsidRPr="00D21B1E">
                <w:rPr>
                  <w:rFonts w:eastAsia="Calibri"/>
                  <w:color w:val="0000FF"/>
                  <w:sz w:val="20"/>
                  <w:szCs w:val="20"/>
                  <w:u w:val="single"/>
                  <w:lang w:val="kk-KZ" w:eastAsia="en-US"/>
                </w:rPr>
                <w:t>atanbaeva.gulshat@kaznukz</w:t>
              </w:r>
            </w:hyperlink>
            <w:r w:rsidR="00D21B1E">
              <w:rPr>
                <w:rFonts w:eastAsia="Calibri"/>
                <w:color w:val="0000FF"/>
                <w:sz w:val="20"/>
                <w:szCs w:val="20"/>
                <w:u w:val="single"/>
                <w:lang w:val="kk-KZ" w:eastAsia="en-US"/>
              </w:rPr>
              <w:t xml:space="preserve"> </w:t>
            </w:r>
            <w:r w:rsidRPr="0018627E">
              <w:rPr>
                <w:sz w:val="20"/>
                <w:szCs w:val="20"/>
                <w:lang w:val="kk-KZ"/>
              </w:rPr>
              <w:t>немесе әр сейсенбі мен бейсенбі сағат 14.00 бастап 18.00 дейін СДО MOODL-ға кіріп, пән «Нейрофизиология» тауып, BigBlueButton басу керек , қандай сіздерде сұрақтар бар, соларға консультацияны алуға болады.</w:t>
            </w:r>
          </w:p>
          <w:p w14:paraId="609A7E73" w14:textId="20E5C030" w:rsidR="00AA43F4" w:rsidRPr="00364418" w:rsidRDefault="00AA43F4" w:rsidP="00AA43F4">
            <w:pPr>
              <w:tabs>
                <w:tab w:val="left" w:pos="426"/>
              </w:tabs>
              <w:autoSpaceDE w:val="0"/>
              <w:autoSpaceDN w:val="0"/>
              <w:adjustRightInd w:val="0"/>
              <w:jc w:val="both"/>
              <w:rPr>
                <w:sz w:val="20"/>
                <w:szCs w:val="20"/>
                <w:lang w:val="kk-KZ"/>
              </w:rPr>
            </w:pPr>
            <w:r w:rsidRPr="0018627E">
              <w:rPr>
                <w:iCs/>
                <w:sz w:val="20"/>
                <w:szCs w:val="20"/>
                <w:lang w:val="en-US"/>
              </w:rPr>
              <w:t>MS Teams</w:t>
            </w:r>
            <w:r w:rsidRPr="0018627E">
              <w:rPr>
                <w:i/>
                <w:sz w:val="20"/>
                <w:szCs w:val="20"/>
                <w:lang w:val="en-US"/>
              </w:rPr>
              <w:t xml:space="preserve"> </w:t>
            </w:r>
            <w:hyperlink r:id="rId26" w:history="1">
              <w:r w:rsidRPr="0018627E">
                <w:rPr>
                  <w:rStyle w:val="a3"/>
                  <w:rFonts w:eastAsia="Calibri"/>
                  <w:noProof/>
                  <w:color w:val="44546A" w:themeColor="text2"/>
                  <w:sz w:val="20"/>
                  <w:szCs w:val="20"/>
                  <w:lang w:val="en-US"/>
                </w:rPr>
                <w:t>https://teams.microsoft.com/l/channel/19%3a6fdd43b2c69b47e9bab1bba4668d0582%40thread.tacv2/%25D0%259E%25D0%25B1%25D1%25D0%25B9?groupId=cd94c3ef-7914-49d7-84a8-7cbf0a14d218&amp;tenant</w:t>
              </w:r>
            </w:hyperlink>
          </w:p>
        </w:tc>
      </w:tr>
    </w:tbl>
    <w:tbl>
      <w:tblPr>
        <w:tblpPr w:leftFromText="180" w:rightFromText="180" w:vertAnchor="text" w:tblpX="-432"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98"/>
        <w:gridCol w:w="8162"/>
      </w:tblGrid>
      <w:tr w:rsidR="00BC2385" w:rsidRPr="00822141" w14:paraId="3BA14150" w14:textId="77777777" w:rsidTr="00BC2385">
        <w:tc>
          <w:tcPr>
            <w:tcW w:w="1898" w:type="dxa"/>
            <w:tcBorders>
              <w:top w:val="single" w:sz="4" w:space="0" w:color="000000"/>
              <w:left w:val="single" w:sz="4" w:space="0" w:color="000000"/>
              <w:bottom w:val="single" w:sz="4" w:space="0" w:color="000000"/>
              <w:right w:val="single" w:sz="4" w:space="0" w:color="000000"/>
            </w:tcBorders>
          </w:tcPr>
          <w:p w14:paraId="13F8224A" w14:textId="77777777" w:rsidR="00BC2385" w:rsidRPr="00E721F5" w:rsidRDefault="00BC2385" w:rsidP="00BC2385">
            <w:pPr>
              <w:jc w:val="center"/>
              <w:rPr>
                <w:b/>
                <w:sz w:val="20"/>
                <w:szCs w:val="20"/>
                <w:lang w:val="kk-KZ"/>
              </w:rPr>
            </w:pPr>
          </w:p>
        </w:tc>
        <w:tc>
          <w:tcPr>
            <w:tcW w:w="8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1483EE2" w14:textId="77777777" w:rsidR="00BC2385" w:rsidRPr="00E721F5" w:rsidRDefault="00BC2385" w:rsidP="00BC2385">
            <w:pPr>
              <w:jc w:val="center"/>
              <w:rPr>
                <w:b/>
                <w:sz w:val="20"/>
                <w:szCs w:val="20"/>
                <w:lang w:val="kk-KZ"/>
              </w:rPr>
            </w:pPr>
            <w:r w:rsidRPr="00E721F5">
              <w:rPr>
                <w:b/>
                <w:bCs/>
                <w:sz w:val="20"/>
                <w:szCs w:val="20"/>
                <w:lang w:val="kk-KZ"/>
              </w:rPr>
              <w:t>БІЛІМ БЕРУ, БІЛІМ АЛУ ЖӘНЕ БАҒАЛАНУ ТУРАЛЫ АҚПАРАТ</w:t>
            </w:r>
          </w:p>
        </w:tc>
      </w:tr>
    </w:tbl>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95"/>
        <w:gridCol w:w="1870"/>
        <w:gridCol w:w="1258"/>
        <w:gridCol w:w="2098"/>
        <w:gridCol w:w="2234"/>
        <w:gridCol w:w="1951"/>
      </w:tblGrid>
      <w:tr w:rsidR="00BC2385" w:rsidRPr="00E721F5" w14:paraId="27C9B30F" w14:textId="77777777" w:rsidTr="00BC2385">
        <w:trPr>
          <w:trHeight w:val="530"/>
        </w:trPr>
        <w:tc>
          <w:tcPr>
            <w:tcW w:w="6021" w:type="dxa"/>
            <w:gridSpan w:val="4"/>
            <w:tcBorders>
              <w:top w:val="single" w:sz="4" w:space="0" w:color="000000" w:themeColor="text1"/>
              <w:left w:val="single" w:sz="4" w:space="0" w:color="000000" w:themeColor="text1"/>
              <w:right w:val="single" w:sz="4" w:space="0" w:color="000000" w:themeColor="text1"/>
            </w:tcBorders>
          </w:tcPr>
          <w:p w14:paraId="34537267" w14:textId="77777777" w:rsidR="00BC2385" w:rsidRPr="00FF6AD5" w:rsidRDefault="00BC2385" w:rsidP="00BC2385">
            <w:pPr>
              <w:rPr>
                <w:b/>
                <w:bCs/>
                <w:sz w:val="20"/>
                <w:szCs w:val="20"/>
                <w:lang w:val="kk-KZ"/>
              </w:rPr>
            </w:pPr>
            <w:r w:rsidRPr="00FF6AD5">
              <w:rPr>
                <w:b/>
                <w:bCs/>
                <w:sz w:val="20"/>
                <w:szCs w:val="20"/>
                <w:lang w:val="kk-KZ"/>
              </w:rPr>
              <w:t xml:space="preserve">Оқу жетістіктерін есептеудің баллдық-рейтингтік </w:t>
            </w:r>
          </w:p>
          <w:p w14:paraId="0058B92E" w14:textId="77777777" w:rsidR="00BC2385" w:rsidRPr="00FF6AD5" w:rsidRDefault="00BC2385" w:rsidP="00BC2385">
            <w:pPr>
              <w:rPr>
                <w:b/>
                <w:bCs/>
                <w:sz w:val="20"/>
                <w:szCs w:val="20"/>
                <w:lang w:val="kk-KZ"/>
              </w:rPr>
            </w:pPr>
            <w:r w:rsidRPr="00FF6AD5">
              <w:rPr>
                <w:b/>
                <w:bCs/>
                <w:sz w:val="20"/>
                <w:szCs w:val="20"/>
                <w:lang w:val="kk-KZ"/>
              </w:rPr>
              <w:t xml:space="preserve">әріптік бағалау жүйесі </w:t>
            </w:r>
          </w:p>
        </w:tc>
        <w:tc>
          <w:tcPr>
            <w:tcW w:w="418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6C4D26E" w14:textId="77777777" w:rsidR="00BC2385" w:rsidRPr="00FF6AD5" w:rsidRDefault="00BC2385" w:rsidP="00BC2385">
            <w:pPr>
              <w:jc w:val="center"/>
              <w:rPr>
                <w:b/>
                <w:bCs/>
                <w:sz w:val="20"/>
                <w:szCs w:val="20"/>
              </w:rPr>
            </w:pPr>
            <w:r w:rsidRPr="00FF6AD5">
              <w:rPr>
                <w:b/>
                <w:bCs/>
                <w:sz w:val="20"/>
                <w:szCs w:val="20"/>
                <w:lang w:val="kk-KZ"/>
              </w:rPr>
              <w:t xml:space="preserve">Бағалау әдістері </w:t>
            </w:r>
          </w:p>
        </w:tc>
      </w:tr>
      <w:tr w:rsidR="00BC2385" w:rsidRPr="00E721F5" w14:paraId="3AA50F9C" w14:textId="77777777" w:rsidTr="00BC2385">
        <w:trPr>
          <w:trHeight w:val="368"/>
        </w:trPr>
        <w:tc>
          <w:tcPr>
            <w:tcW w:w="795" w:type="dxa"/>
            <w:tcBorders>
              <w:top w:val="single" w:sz="4" w:space="0" w:color="000000" w:themeColor="text1"/>
              <w:left w:val="single" w:sz="4" w:space="0" w:color="000000" w:themeColor="text1"/>
              <w:right w:val="single" w:sz="4" w:space="0" w:color="000000" w:themeColor="text1"/>
            </w:tcBorders>
          </w:tcPr>
          <w:p w14:paraId="7FE71A4A" w14:textId="77777777" w:rsidR="00BC2385" w:rsidRPr="00E721F5" w:rsidRDefault="00BC2385" w:rsidP="00BC2385">
            <w:pPr>
              <w:jc w:val="center"/>
              <w:rPr>
                <w:bCs/>
                <w:sz w:val="20"/>
                <w:szCs w:val="20"/>
                <w:lang w:val="kk-KZ"/>
              </w:rPr>
            </w:pPr>
            <w:r w:rsidRPr="00FF6AD5">
              <w:rPr>
                <w:b/>
                <w:bCs/>
                <w:sz w:val="20"/>
                <w:szCs w:val="16"/>
                <w:lang w:val="kk-KZ"/>
              </w:rPr>
              <w:t xml:space="preserve">Баға </w:t>
            </w:r>
          </w:p>
        </w:tc>
        <w:tc>
          <w:tcPr>
            <w:tcW w:w="0" w:type="auto"/>
            <w:tcBorders>
              <w:top w:val="single" w:sz="4" w:space="0" w:color="000000" w:themeColor="text1"/>
              <w:left w:val="single" w:sz="4" w:space="0" w:color="000000" w:themeColor="text1"/>
              <w:right w:val="single" w:sz="4" w:space="0" w:color="000000" w:themeColor="text1"/>
            </w:tcBorders>
            <w:shd w:val="clear" w:color="auto" w:fill="auto"/>
          </w:tcPr>
          <w:p w14:paraId="5FE892E6" w14:textId="77777777" w:rsidR="00BC2385" w:rsidRPr="00FF6AD5" w:rsidRDefault="00BC2385" w:rsidP="00BC2385">
            <w:pPr>
              <w:jc w:val="center"/>
              <w:rPr>
                <w:b/>
                <w:bCs/>
                <w:sz w:val="20"/>
                <w:szCs w:val="20"/>
              </w:rPr>
            </w:pPr>
            <w:r w:rsidRPr="00FF6AD5">
              <w:rPr>
                <w:b/>
                <w:bCs/>
                <w:sz w:val="20"/>
                <w:szCs w:val="20"/>
                <w:lang w:val="kk-KZ"/>
              </w:rPr>
              <w:t>Баллдардың сандық баламасы</w:t>
            </w:r>
          </w:p>
        </w:tc>
        <w:tc>
          <w:tcPr>
            <w:tcW w:w="0" w:type="auto"/>
            <w:tcBorders>
              <w:top w:val="single" w:sz="4" w:space="0" w:color="000000" w:themeColor="text1"/>
              <w:left w:val="single" w:sz="4" w:space="0" w:color="000000" w:themeColor="text1"/>
              <w:right w:val="single" w:sz="4" w:space="0" w:color="000000" w:themeColor="text1"/>
            </w:tcBorders>
            <w:shd w:val="clear" w:color="auto" w:fill="auto"/>
          </w:tcPr>
          <w:p w14:paraId="785871DE" w14:textId="77777777" w:rsidR="00BC2385" w:rsidRPr="00FF6AD5" w:rsidRDefault="00BC2385" w:rsidP="00BC2385">
            <w:pPr>
              <w:jc w:val="center"/>
              <w:rPr>
                <w:b/>
                <w:bCs/>
                <w:sz w:val="20"/>
                <w:szCs w:val="20"/>
              </w:rPr>
            </w:pPr>
            <w:r w:rsidRPr="00FF6AD5">
              <w:rPr>
                <w:b/>
                <w:bCs/>
                <w:sz w:val="20"/>
                <w:szCs w:val="20"/>
              </w:rPr>
              <w:t xml:space="preserve">% </w:t>
            </w:r>
            <w:r w:rsidRPr="00FF6AD5">
              <w:rPr>
                <w:b/>
                <w:bCs/>
                <w:sz w:val="20"/>
                <w:szCs w:val="20"/>
                <w:lang w:val="kk-KZ"/>
              </w:rPr>
              <w:t>мәндегі баллдар</w:t>
            </w:r>
            <w:r w:rsidRPr="00FF6AD5">
              <w:rPr>
                <w:b/>
                <w:bCs/>
                <w:sz w:val="20"/>
                <w:szCs w:val="20"/>
              </w:rPr>
              <w:t xml:space="preserve"> </w:t>
            </w:r>
          </w:p>
        </w:tc>
        <w:tc>
          <w:tcPr>
            <w:tcW w:w="0" w:type="auto"/>
            <w:tcBorders>
              <w:top w:val="single" w:sz="4" w:space="0" w:color="000000" w:themeColor="text1"/>
              <w:left w:val="single" w:sz="4" w:space="0" w:color="000000" w:themeColor="text1"/>
              <w:right w:val="single" w:sz="4" w:space="0" w:color="000000" w:themeColor="text1"/>
            </w:tcBorders>
            <w:shd w:val="clear" w:color="auto" w:fill="auto"/>
          </w:tcPr>
          <w:p w14:paraId="74155C90" w14:textId="77777777" w:rsidR="00BC2385" w:rsidRPr="00FF6AD5" w:rsidRDefault="00BC2385" w:rsidP="00BC2385">
            <w:pPr>
              <w:jc w:val="center"/>
              <w:rPr>
                <w:b/>
                <w:bCs/>
                <w:sz w:val="20"/>
                <w:szCs w:val="20"/>
              </w:rPr>
            </w:pPr>
            <w:r w:rsidRPr="00FF6AD5">
              <w:rPr>
                <w:b/>
                <w:bCs/>
                <w:sz w:val="20"/>
                <w:szCs w:val="20"/>
                <w:lang w:val="kk-KZ"/>
              </w:rPr>
              <w:t>Дәстүрлі жүйедегі баға</w:t>
            </w:r>
          </w:p>
        </w:tc>
        <w:tc>
          <w:tcPr>
            <w:tcW w:w="4185" w:type="dxa"/>
            <w:gridSpan w:val="2"/>
            <w:vMerge w:val="restart"/>
            <w:tcBorders>
              <w:top w:val="single" w:sz="4" w:space="0" w:color="000000" w:themeColor="text1"/>
              <w:left w:val="single" w:sz="4" w:space="0" w:color="000000" w:themeColor="text1"/>
              <w:right w:val="single" w:sz="4" w:space="0" w:color="000000" w:themeColor="text1"/>
            </w:tcBorders>
          </w:tcPr>
          <w:p w14:paraId="728CF785" w14:textId="77777777" w:rsidR="00BC2385" w:rsidRPr="00E721F5" w:rsidRDefault="00BC2385" w:rsidP="00BC2385">
            <w:pPr>
              <w:jc w:val="both"/>
              <w:rPr>
                <w:bCs/>
                <w:sz w:val="20"/>
                <w:szCs w:val="20"/>
                <w:lang w:val="kk-KZ"/>
              </w:rPr>
            </w:pPr>
            <w:r w:rsidRPr="00FF6AD5">
              <w:rPr>
                <w:b/>
                <w:bCs/>
                <w:sz w:val="20"/>
                <w:szCs w:val="20"/>
              </w:rPr>
              <w:t>Критериалды бағалау</w:t>
            </w:r>
            <w:r w:rsidRPr="00E721F5">
              <w:rPr>
                <w:bCs/>
                <w:sz w:val="20"/>
                <w:szCs w:val="20"/>
                <w:lang w:val="kk-KZ"/>
              </w:rPr>
              <w:t xml:space="preserve"> </w:t>
            </w:r>
            <w:r w:rsidRPr="00E721F5">
              <w:rPr>
                <w:bCs/>
                <w:sz w:val="20"/>
                <w:szCs w:val="20"/>
              </w:rPr>
              <w:t>–</w:t>
            </w:r>
            <w:r w:rsidRPr="00E721F5">
              <w:rPr>
                <w:bCs/>
                <w:sz w:val="20"/>
                <w:szCs w:val="20"/>
                <w:lang w:val="kk-KZ"/>
              </w:rPr>
              <w:t xml:space="preserve"> айқын</w:t>
            </w:r>
            <w:r w:rsidRPr="00E721F5">
              <w:rPr>
                <w:bCs/>
                <w:sz w:val="20"/>
                <w:szCs w:val="20"/>
              </w:rPr>
              <w:t xml:space="preserve"> әзірленген критерийлер негізінде оқытудың нақты қол жеткізілген нәтижелерін оқытуд</w:t>
            </w:r>
            <w:r w:rsidRPr="00E721F5">
              <w:rPr>
                <w:bCs/>
                <w:sz w:val="20"/>
                <w:szCs w:val="20"/>
                <w:lang w:val="kk-KZ"/>
              </w:rPr>
              <w:t>ан</w:t>
            </w:r>
            <w:r w:rsidRPr="00E721F5">
              <w:rPr>
                <w:bCs/>
                <w:sz w:val="20"/>
                <w:szCs w:val="20"/>
              </w:rPr>
              <w:t xml:space="preserve"> күтілетін нәтижелерімен </w:t>
            </w:r>
            <w:r w:rsidRPr="00E721F5">
              <w:rPr>
                <w:bCs/>
                <w:sz w:val="20"/>
                <w:szCs w:val="20"/>
                <w:lang w:val="kk-KZ"/>
              </w:rPr>
              <w:t>ара салмақтық</w:t>
            </w:r>
            <w:r w:rsidRPr="00E721F5">
              <w:rPr>
                <w:bCs/>
                <w:sz w:val="20"/>
                <w:szCs w:val="20"/>
              </w:rPr>
              <w:t xml:space="preserve"> процесі. Формативті және жиынтық бағалауға негізделген</w:t>
            </w:r>
            <w:r w:rsidRPr="00E721F5">
              <w:rPr>
                <w:bCs/>
                <w:sz w:val="20"/>
                <w:szCs w:val="20"/>
                <w:lang w:val="kk-KZ"/>
              </w:rPr>
              <w:t>.</w:t>
            </w:r>
          </w:p>
          <w:p w14:paraId="2500A939" w14:textId="77777777" w:rsidR="00BC2385" w:rsidRPr="00E721F5" w:rsidRDefault="00BC2385" w:rsidP="00BC2385">
            <w:pPr>
              <w:jc w:val="both"/>
              <w:rPr>
                <w:bCs/>
                <w:sz w:val="20"/>
                <w:szCs w:val="20"/>
                <w:lang w:val="kk-KZ"/>
              </w:rPr>
            </w:pPr>
            <w:r w:rsidRPr="00FF6AD5">
              <w:rPr>
                <w:b/>
                <w:bCs/>
                <w:sz w:val="20"/>
                <w:szCs w:val="20"/>
                <w:lang w:val="kk-KZ"/>
              </w:rPr>
              <w:t>Формативті бағалау</w:t>
            </w:r>
            <w:r w:rsidRPr="00E721F5">
              <w:rPr>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568A595" w14:textId="77777777" w:rsidR="00BC2385" w:rsidRPr="00E721F5" w:rsidRDefault="00BC2385" w:rsidP="00BC2385">
            <w:pPr>
              <w:jc w:val="both"/>
              <w:rPr>
                <w:bCs/>
                <w:sz w:val="20"/>
                <w:szCs w:val="20"/>
                <w:lang w:val="kk-KZ"/>
              </w:rPr>
            </w:pPr>
            <w:r w:rsidRPr="00FF6AD5">
              <w:rPr>
                <w:b/>
                <w:bCs/>
                <w:sz w:val="20"/>
                <w:szCs w:val="20"/>
                <w:lang w:val="kk-KZ"/>
              </w:rPr>
              <w:t>Жиынтық бағалау</w:t>
            </w:r>
            <w:r w:rsidRPr="00E721F5">
              <w:rPr>
                <w:bCs/>
                <w:sz w:val="20"/>
                <w:szCs w:val="20"/>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721F5">
              <w:rPr>
                <w:bCs/>
                <w:sz w:val="20"/>
                <w:szCs w:val="20"/>
              </w:rPr>
              <w:t>Оқу нәтижелері бағаланады</w:t>
            </w:r>
            <w:r w:rsidRPr="00E721F5">
              <w:rPr>
                <w:bCs/>
                <w:sz w:val="20"/>
                <w:szCs w:val="20"/>
                <w:lang w:val="kk-KZ"/>
              </w:rPr>
              <w:t>.</w:t>
            </w:r>
          </w:p>
        </w:tc>
      </w:tr>
      <w:tr w:rsidR="00BC2385" w:rsidRPr="00E721F5" w14:paraId="249FF890" w14:textId="77777777" w:rsidTr="00BC2385">
        <w:trPr>
          <w:trHeight w:val="359"/>
        </w:trPr>
        <w:tc>
          <w:tcPr>
            <w:tcW w:w="795" w:type="dxa"/>
            <w:tcBorders>
              <w:left w:val="single" w:sz="4" w:space="0" w:color="000000" w:themeColor="text1"/>
              <w:right w:val="single" w:sz="4" w:space="0" w:color="000000" w:themeColor="text1"/>
            </w:tcBorders>
          </w:tcPr>
          <w:p w14:paraId="69549C46" w14:textId="77777777" w:rsidR="00BC2385" w:rsidRPr="00FF6AD5" w:rsidRDefault="00BC2385" w:rsidP="00BC2385">
            <w:pPr>
              <w:jc w:val="center"/>
              <w:rPr>
                <w:bCs/>
                <w:sz w:val="20"/>
                <w:szCs w:val="20"/>
                <w:lang w:val="en-US"/>
              </w:rPr>
            </w:pPr>
            <w:r w:rsidRPr="00FF6AD5">
              <w:rPr>
                <w:sz w:val="20"/>
                <w:szCs w:val="16"/>
                <w:lang w:val="en-US"/>
              </w:rPr>
              <w:t>A</w:t>
            </w:r>
          </w:p>
        </w:tc>
        <w:tc>
          <w:tcPr>
            <w:tcW w:w="0" w:type="auto"/>
            <w:tcBorders>
              <w:left w:val="single" w:sz="4" w:space="0" w:color="000000" w:themeColor="text1"/>
              <w:right w:val="single" w:sz="4" w:space="0" w:color="000000" w:themeColor="text1"/>
            </w:tcBorders>
          </w:tcPr>
          <w:p w14:paraId="6DFC2A01" w14:textId="77777777" w:rsidR="00BC2385" w:rsidRPr="00E721F5" w:rsidRDefault="00BC2385" w:rsidP="00BC2385">
            <w:pPr>
              <w:jc w:val="center"/>
              <w:rPr>
                <w:bCs/>
                <w:sz w:val="20"/>
                <w:szCs w:val="20"/>
              </w:rPr>
            </w:pPr>
            <w:r w:rsidRPr="00E721F5">
              <w:rPr>
                <w:bCs/>
                <w:sz w:val="20"/>
                <w:szCs w:val="20"/>
                <w:lang w:val="en-US"/>
              </w:rPr>
              <w:t>4</w:t>
            </w:r>
            <w:r w:rsidRPr="00E721F5">
              <w:rPr>
                <w:bCs/>
                <w:sz w:val="20"/>
                <w:szCs w:val="20"/>
              </w:rPr>
              <w:t>,0</w:t>
            </w:r>
          </w:p>
        </w:tc>
        <w:tc>
          <w:tcPr>
            <w:tcW w:w="0" w:type="auto"/>
            <w:tcBorders>
              <w:left w:val="single" w:sz="4" w:space="0" w:color="000000" w:themeColor="text1"/>
              <w:right w:val="single" w:sz="4" w:space="0" w:color="000000" w:themeColor="text1"/>
            </w:tcBorders>
          </w:tcPr>
          <w:p w14:paraId="7DE45CE0" w14:textId="77777777" w:rsidR="00BC2385" w:rsidRPr="00E721F5" w:rsidRDefault="00BC2385" w:rsidP="00BC2385">
            <w:pPr>
              <w:jc w:val="center"/>
              <w:rPr>
                <w:bCs/>
                <w:sz w:val="20"/>
                <w:szCs w:val="20"/>
              </w:rPr>
            </w:pPr>
            <w:r w:rsidRPr="00E721F5">
              <w:rPr>
                <w:bCs/>
                <w:sz w:val="20"/>
                <w:szCs w:val="20"/>
                <w:lang w:val="en-US"/>
              </w:rPr>
              <w:t>95-100</w:t>
            </w:r>
          </w:p>
        </w:tc>
        <w:tc>
          <w:tcPr>
            <w:tcW w:w="0" w:type="auto"/>
            <w:vMerge w:val="restart"/>
            <w:tcBorders>
              <w:left w:val="single" w:sz="4" w:space="0" w:color="000000" w:themeColor="text1"/>
              <w:right w:val="single" w:sz="4" w:space="0" w:color="000000" w:themeColor="text1"/>
            </w:tcBorders>
          </w:tcPr>
          <w:p w14:paraId="3CCBE899" w14:textId="77777777" w:rsidR="00BC2385" w:rsidRPr="00E721F5" w:rsidRDefault="00BC2385" w:rsidP="00BC2385">
            <w:pPr>
              <w:jc w:val="center"/>
              <w:rPr>
                <w:bCs/>
                <w:sz w:val="20"/>
                <w:szCs w:val="20"/>
                <w:lang w:val="kk-KZ"/>
              </w:rPr>
            </w:pPr>
            <w:r w:rsidRPr="00E721F5">
              <w:rPr>
                <w:bCs/>
                <w:sz w:val="20"/>
                <w:szCs w:val="20"/>
                <w:lang w:val="kk-KZ"/>
              </w:rPr>
              <w:t>Өте жақсы</w:t>
            </w:r>
          </w:p>
        </w:tc>
        <w:tc>
          <w:tcPr>
            <w:tcW w:w="4185" w:type="dxa"/>
            <w:gridSpan w:val="2"/>
            <w:vMerge/>
          </w:tcPr>
          <w:p w14:paraId="75A70CB8" w14:textId="77777777" w:rsidR="00BC2385" w:rsidRPr="00E721F5" w:rsidRDefault="00BC2385" w:rsidP="00BC2385">
            <w:pPr>
              <w:jc w:val="center"/>
              <w:rPr>
                <w:bCs/>
                <w:sz w:val="20"/>
                <w:szCs w:val="20"/>
              </w:rPr>
            </w:pPr>
          </w:p>
        </w:tc>
      </w:tr>
      <w:tr w:rsidR="00BC2385" w:rsidRPr="00E721F5" w14:paraId="014563BE" w14:textId="77777777" w:rsidTr="00BC2385">
        <w:trPr>
          <w:trHeight w:val="359"/>
        </w:trPr>
        <w:tc>
          <w:tcPr>
            <w:tcW w:w="795" w:type="dxa"/>
            <w:tcBorders>
              <w:left w:val="single" w:sz="4" w:space="0" w:color="000000" w:themeColor="text1"/>
              <w:right w:val="single" w:sz="4" w:space="0" w:color="000000" w:themeColor="text1"/>
            </w:tcBorders>
          </w:tcPr>
          <w:p w14:paraId="280F80C2" w14:textId="77777777" w:rsidR="00BC2385" w:rsidRPr="00FF6AD5" w:rsidRDefault="00BC2385" w:rsidP="00BC2385">
            <w:pPr>
              <w:jc w:val="center"/>
              <w:rPr>
                <w:bCs/>
                <w:sz w:val="20"/>
                <w:szCs w:val="20"/>
              </w:rPr>
            </w:pPr>
            <w:r w:rsidRPr="00FF6AD5">
              <w:rPr>
                <w:sz w:val="20"/>
                <w:szCs w:val="16"/>
                <w:lang w:val="en-US"/>
              </w:rPr>
              <w:t>A-</w:t>
            </w:r>
          </w:p>
        </w:tc>
        <w:tc>
          <w:tcPr>
            <w:tcW w:w="0" w:type="auto"/>
            <w:tcBorders>
              <w:left w:val="single" w:sz="4" w:space="0" w:color="000000" w:themeColor="text1"/>
              <w:right w:val="single" w:sz="4" w:space="0" w:color="000000" w:themeColor="text1"/>
            </w:tcBorders>
          </w:tcPr>
          <w:p w14:paraId="75CB6126" w14:textId="77777777" w:rsidR="00BC2385" w:rsidRPr="00E721F5" w:rsidRDefault="00BC2385" w:rsidP="00BC2385">
            <w:pPr>
              <w:jc w:val="center"/>
              <w:rPr>
                <w:bCs/>
                <w:sz w:val="20"/>
                <w:szCs w:val="20"/>
              </w:rPr>
            </w:pPr>
            <w:r w:rsidRPr="00E721F5">
              <w:rPr>
                <w:bCs/>
                <w:sz w:val="20"/>
                <w:szCs w:val="20"/>
              </w:rPr>
              <w:t>3,67</w:t>
            </w:r>
          </w:p>
        </w:tc>
        <w:tc>
          <w:tcPr>
            <w:tcW w:w="0" w:type="auto"/>
            <w:tcBorders>
              <w:left w:val="single" w:sz="4" w:space="0" w:color="000000" w:themeColor="text1"/>
              <w:right w:val="single" w:sz="4" w:space="0" w:color="000000" w:themeColor="text1"/>
            </w:tcBorders>
          </w:tcPr>
          <w:p w14:paraId="165AE45F" w14:textId="77777777" w:rsidR="00BC2385" w:rsidRPr="00E721F5" w:rsidRDefault="00BC2385" w:rsidP="00BC2385">
            <w:pPr>
              <w:jc w:val="center"/>
              <w:rPr>
                <w:bCs/>
                <w:sz w:val="20"/>
                <w:szCs w:val="20"/>
              </w:rPr>
            </w:pPr>
            <w:r w:rsidRPr="00E721F5">
              <w:rPr>
                <w:bCs/>
                <w:sz w:val="20"/>
                <w:szCs w:val="20"/>
              </w:rPr>
              <w:t>90-94</w:t>
            </w:r>
          </w:p>
        </w:tc>
        <w:tc>
          <w:tcPr>
            <w:tcW w:w="0" w:type="auto"/>
            <w:vMerge/>
          </w:tcPr>
          <w:p w14:paraId="37F7C3D7" w14:textId="77777777" w:rsidR="00BC2385" w:rsidRPr="00E721F5" w:rsidRDefault="00BC2385" w:rsidP="00BC2385">
            <w:pPr>
              <w:jc w:val="center"/>
              <w:rPr>
                <w:bCs/>
                <w:sz w:val="20"/>
                <w:szCs w:val="20"/>
              </w:rPr>
            </w:pPr>
          </w:p>
        </w:tc>
        <w:tc>
          <w:tcPr>
            <w:tcW w:w="4185" w:type="dxa"/>
            <w:gridSpan w:val="2"/>
            <w:vMerge/>
          </w:tcPr>
          <w:p w14:paraId="3720D2D7" w14:textId="77777777" w:rsidR="00BC2385" w:rsidRPr="00E721F5" w:rsidRDefault="00BC2385" w:rsidP="00BC2385">
            <w:pPr>
              <w:jc w:val="center"/>
              <w:rPr>
                <w:bCs/>
                <w:sz w:val="20"/>
                <w:szCs w:val="20"/>
              </w:rPr>
            </w:pPr>
          </w:p>
        </w:tc>
      </w:tr>
      <w:tr w:rsidR="00BC2385" w:rsidRPr="00E721F5" w14:paraId="3C11A20A" w14:textId="77777777" w:rsidTr="00BC2385">
        <w:trPr>
          <w:trHeight w:val="973"/>
        </w:trPr>
        <w:tc>
          <w:tcPr>
            <w:tcW w:w="795" w:type="dxa"/>
            <w:tcBorders>
              <w:left w:val="single" w:sz="4" w:space="0" w:color="000000" w:themeColor="text1"/>
              <w:right w:val="single" w:sz="4" w:space="0" w:color="000000" w:themeColor="text1"/>
            </w:tcBorders>
          </w:tcPr>
          <w:p w14:paraId="5E101722" w14:textId="77777777" w:rsidR="00BC2385" w:rsidRPr="00FF6AD5" w:rsidRDefault="00BC2385" w:rsidP="00BC2385">
            <w:pPr>
              <w:jc w:val="center"/>
              <w:rPr>
                <w:bCs/>
                <w:sz w:val="20"/>
                <w:szCs w:val="20"/>
              </w:rPr>
            </w:pPr>
            <w:r w:rsidRPr="00FF6AD5">
              <w:rPr>
                <w:sz w:val="20"/>
                <w:szCs w:val="16"/>
                <w:lang w:val="en-US"/>
              </w:rPr>
              <w:t>B+</w:t>
            </w:r>
          </w:p>
        </w:tc>
        <w:tc>
          <w:tcPr>
            <w:tcW w:w="0" w:type="auto"/>
            <w:tcBorders>
              <w:left w:val="single" w:sz="4" w:space="0" w:color="000000" w:themeColor="text1"/>
              <w:right w:val="single" w:sz="4" w:space="0" w:color="000000" w:themeColor="text1"/>
            </w:tcBorders>
          </w:tcPr>
          <w:p w14:paraId="2A546C83" w14:textId="77777777" w:rsidR="00BC2385" w:rsidRPr="00E721F5" w:rsidRDefault="00BC2385" w:rsidP="00BC2385">
            <w:pPr>
              <w:jc w:val="center"/>
              <w:rPr>
                <w:bCs/>
                <w:sz w:val="20"/>
                <w:szCs w:val="20"/>
              </w:rPr>
            </w:pPr>
            <w:r w:rsidRPr="00E721F5">
              <w:rPr>
                <w:bCs/>
                <w:sz w:val="20"/>
                <w:szCs w:val="20"/>
              </w:rPr>
              <w:t>3,33</w:t>
            </w:r>
          </w:p>
        </w:tc>
        <w:tc>
          <w:tcPr>
            <w:tcW w:w="0" w:type="auto"/>
            <w:tcBorders>
              <w:left w:val="single" w:sz="4" w:space="0" w:color="000000" w:themeColor="text1"/>
              <w:right w:val="single" w:sz="4" w:space="0" w:color="000000" w:themeColor="text1"/>
            </w:tcBorders>
          </w:tcPr>
          <w:p w14:paraId="03D3B7E2" w14:textId="77777777" w:rsidR="00BC2385" w:rsidRPr="00E721F5" w:rsidRDefault="00BC2385" w:rsidP="00BC2385">
            <w:pPr>
              <w:jc w:val="center"/>
              <w:rPr>
                <w:bCs/>
                <w:sz w:val="20"/>
                <w:szCs w:val="20"/>
              </w:rPr>
            </w:pPr>
            <w:r w:rsidRPr="00E721F5">
              <w:rPr>
                <w:bCs/>
                <w:sz w:val="20"/>
                <w:szCs w:val="20"/>
              </w:rPr>
              <w:t>85-89</w:t>
            </w:r>
          </w:p>
        </w:tc>
        <w:tc>
          <w:tcPr>
            <w:tcW w:w="0" w:type="auto"/>
            <w:vMerge w:val="restart"/>
            <w:tcBorders>
              <w:left w:val="single" w:sz="4" w:space="0" w:color="000000" w:themeColor="text1"/>
              <w:right w:val="single" w:sz="4" w:space="0" w:color="000000" w:themeColor="text1"/>
            </w:tcBorders>
          </w:tcPr>
          <w:p w14:paraId="6C4207DB" w14:textId="77777777" w:rsidR="00BC2385" w:rsidRPr="00E721F5" w:rsidRDefault="00BC2385" w:rsidP="00BC2385">
            <w:pPr>
              <w:jc w:val="center"/>
              <w:rPr>
                <w:bCs/>
                <w:sz w:val="20"/>
                <w:szCs w:val="20"/>
                <w:lang w:val="kk-KZ"/>
              </w:rPr>
            </w:pPr>
            <w:r w:rsidRPr="00E721F5">
              <w:rPr>
                <w:bCs/>
                <w:sz w:val="20"/>
                <w:szCs w:val="20"/>
                <w:lang w:val="kk-KZ"/>
              </w:rPr>
              <w:t xml:space="preserve">Жақсы </w:t>
            </w:r>
          </w:p>
        </w:tc>
        <w:tc>
          <w:tcPr>
            <w:tcW w:w="4185" w:type="dxa"/>
            <w:gridSpan w:val="2"/>
            <w:vMerge/>
          </w:tcPr>
          <w:p w14:paraId="3C344396" w14:textId="77777777" w:rsidR="00BC2385" w:rsidRPr="00E721F5" w:rsidRDefault="00BC2385" w:rsidP="00BC2385">
            <w:pPr>
              <w:jc w:val="center"/>
              <w:rPr>
                <w:bCs/>
                <w:sz w:val="20"/>
                <w:szCs w:val="20"/>
              </w:rPr>
            </w:pPr>
          </w:p>
        </w:tc>
      </w:tr>
      <w:tr w:rsidR="00BC2385" w:rsidRPr="00E721F5" w14:paraId="59AFD41E" w14:textId="77777777" w:rsidTr="00BC2385">
        <w:trPr>
          <w:trHeight w:val="215"/>
        </w:trPr>
        <w:tc>
          <w:tcPr>
            <w:tcW w:w="795" w:type="dxa"/>
            <w:tcBorders>
              <w:left w:val="single" w:sz="4" w:space="0" w:color="000000" w:themeColor="text1"/>
              <w:right w:val="single" w:sz="4" w:space="0" w:color="000000" w:themeColor="text1"/>
            </w:tcBorders>
          </w:tcPr>
          <w:p w14:paraId="0B823D97" w14:textId="77777777" w:rsidR="00BC2385" w:rsidRPr="00FF6AD5" w:rsidRDefault="00BC2385" w:rsidP="00BC2385">
            <w:pPr>
              <w:jc w:val="center"/>
              <w:rPr>
                <w:bCs/>
                <w:sz w:val="20"/>
                <w:szCs w:val="20"/>
              </w:rPr>
            </w:pPr>
            <w:r w:rsidRPr="00FF6AD5">
              <w:rPr>
                <w:sz w:val="20"/>
                <w:szCs w:val="16"/>
                <w:lang w:val="en-US"/>
              </w:rPr>
              <w:t>B</w:t>
            </w:r>
          </w:p>
        </w:tc>
        <w:tc>
          <w:tcPr>
            <w:tcW w:w="0" w:type="auto"/>
            <w:tcBorders>
              <w:left w:val="single" w:sz="4" w:space="0" w:color="000000" w:themeColor="text1"/>
              <w:right w:val="single" w:sz="4" w:space="0" w:color="000000" w:themeColor="text1"/>
            </w:tcBorders>
          </w:tcPr>
          <w:p w14:paraId="1E81892C" w14:textId="77777777" w:rsidR="00BC2385" w:rsidRPr="00E721F5" w:rsidRDefault="00BC2385" w:rsidP="00BC2385">
            <w:pPr>
              <w:jc w:val="center"/>
              <w:rPr>
                <w:bCs/>
                <w:sz w:val="20"/>
                <w:szCs w:val="20"/>
              </w:rPr>
            </w:pPr>
            <w:r w:rsidRPr="00E721F5">
              <w:rPr>
                <w:bCs/>
                <w:sz w:val="20"/>
                <w:szCs w:val="20"/>
              </w:rPr>
              <w:t>3,0</w:t>
            </w:r>
          </w:p>
        </w:tc>
        <w:tc>
          <w:tcPr>
            <w:tcW w:w="0" w:type="auto"/>
            <w:tcBorders>
              <w:left w:val="single" w:sz="4" w:space="0" w:color="000000" w:themeColor="text1"/>
              <w:right w:val="single" w:sz="4" w:space="0" w:color="000000" w:themeColor="text1"/>
            </w:tcBorders>
          </w:tcPr>
          <w:p w14:paraId="6A78231D" w14:textId="77777777" w:rsidR="00BC2385" w:rsidRPr="00E721F5" w:rsidRDefault="00BC2385" w:rsidP="00BC2385">
            <w:pPr>
              <w:jc w:val="center"/>
              <w:rPr>
                <w:bCs/>
                <w:sz w:val="20"/>
                <w:szCs w:val="20"/>
              </w:rPr>
            </w:pPr>
            <w:r w:rsidRPr="00E721F5">
              <w:rPr>
                <w:bCs/>
                <w:sz w:val="20"/>
                <w:szCs w:val="20"/>
              </w:rPr>
              <w:t>80-84</w:t>
            </w:r>
          </w:p>
        </w:tc>
        <w:tc>
          <w:tcPr>
            <w:tcW w:w="0" w:type="auto"/>
            <w:vMerge/>
          </w:tcPr>
          <w:p w14:paraId="1DE81057" w14:textId="77777777" w:rsidR="00BC2385" w:rsidRPr="00E721F5" w:rsidRDefault="00BC2385" w:rsidP="00BC2385">
            <w:pPr>
              <w:jc w:val="center"/>
              <w:rPr>
                <w:bCs/>
                <w:sz w:val="20"/>
                <w:szCs w:val="20"/>
              </w:rPr>
            </w:pPr>
          </w:p>
        </w:tc>
        <w:tc>
          <w:tcPr>
            <w:tcW w:w="0" w:type="auto"/>
            <w:tcBorders>
              <w:left w:val="single" w:sz="4" w:space="0" w:color="000000" w:themeColor="text1"/>
              <w:right w:val="single" w:sz="4" w:space="0" w:color="000000" w:themeColor="text1"/>
            </w:tcBorders>
            <w:shd w:val="clear" w:color="auto" w:fill="auto"/>
          </w:tcPr>
          <w:p w14:paraId="6AC7964C" w14:textId="77777777" w:rsidR="00BC2385" w:rsidRPr="00E721F5" w:rsidRDefault="00BC2385" w:rsidP="00BC2385">
            <w:pPr>
              <w:jc w:val="center"/>
              <w:rPr>
                <w:bCs/>
                <w:sz w:val="20"/>
                <w:szCs w:val="20"/>
                <w:lang w:val="kk-KZ"/>
              </w:rPr>
            </w:pPr>
            <w:r w:rsidRPr="00E721F5">
              <w:rPr>
                <w:bCs/>
                <w:sz w:val="20"/>
                <w:szCs w:val="20"/>
              </w:rPr>
              <w:t>Форматив</w:t>
            </w:r>
            <w:r w:rsidRPr="00E721F5">
              <w:rPr>
                <w:bCs/>
                <w:sz w:val="20"/>
                <w:szCs w:val="20"/>
                <w:lang w:val="kk-KZ"/>
              </w:rPr>
              <w:t>ті және</w:t>
            </w:r>
            <w:r w:rsidRPr="00E721F5">
              <w:rPr>
                <w:bCs/>
                <w:sz w:val="20"/>
                <w:szCs w:val="20"/>
              </w:rPr>
              <w:t xml:space="preserve"> </w:t>
            </w:r>
            <w:r w:rsidRPr="00E721F5">
              <w:rPr>
                <w:bCs/>
                <w:sz w:val="20"/>
                <w:szCs w:val="20"/>
                <w:lang w:val="kk-KZ"/>
              </w:rPr>
              <w:t>жиынтық бағалау</w:t>
            </w:r>
          </w:p>
          <w:p w14:paraId="05DDC066" w14:textId="77777777" w:rsidR="00BC2385" w:rsidRPr="00E721F5" w:rsidRDefault="00BC2385" w:rsidP="00BC2385">
            <w:pPr>
              <w:jc w:val="center"/>
              <w:rPr>
                <w:bCs/>
                <w:sz w:val="20"/>
                <w:szCs w:val="20"/>
                <w:lang w:val="kk-KZ"/>
              </w:rPr>
            </w:pPr>
          </w:p>
        </w:tc>
        <w:tc>
          <w:tcPr>
            <w:tcW w:w="1951" w:type="dxa"/>
            <w:tcBorders>
              <w:left w:val="single" w:sz="4" w:space="0" w:color="000000" w:themeColor="text1"/>
              <w:right w:val="single" w:sz="4" w:space="0" w:color="000000" w:themeColor="text1"/>
            </w:tcBorders>
            <w:shd w:val="clear" w:color="auto" w:fill="auto"/>
          </w:tcPr>
          <w:p w14:paraId="272AB3FE" w14:textId="77777777" w:rsidR="00BC2385" w:rsidRPr="00E721F5" w:rsidRDefault="00BC2385" w:rsidP="00BC2385">
            <w:pPr>
              <w:jc w:val="center"/>
              <w:rPr>
                <w:bCs/>
                <w:sz w:val="20"/>
                <w:szCs w:val="20"/>
                <w:u w:val="single"/>
                <w:lang w:val="kk-KZ"/>
              </w:rPr>
            </w:pPr>
            <w:r w:rsidRPr="00E721F5">
              <w:rPr>
                <w:bCs/>
                <w:sz w:val="20"/>
                <w:szCs w:val="20"/>
                <w:lang w:val="kk-KZ"/>
              </w:rPr>
              <w:t xml:space="preserve">% мәндегі баллдар </w:t>
            </w:r>
          </w:p>
          <w:p w14:paraId="2C47CDD3" w14:textId="77777777" w:rsidR="00BC2385" w:rsidRPr="00E721F5" w:rsidRDefault="00BC2385" w:rsidP="00BC2385">
            <w:pPr>
              <w:jc w:val="center"/>
              <w:rPr>
                <w:bCs/>
                <w:sz w:val="20"/>
                <w:szCs w:val="20"/>
                <w:u w:val="single"/>
                <w:lang w:val="kk-KZ"/>
              </w:rPr>
            </w:pPr>
          </w:p>
        </w:tc>
      </w:tr>
      <w:tr w:rsidR="00BC2385" w:rsidRPr="00E721F5" w14:paraId="6C2A7EC6" w14:textId="77777777" w:rsidTr="00BC2385">
        <w:trPr>
          <w:trHeight w:val="135"/>
        </w:trPr>
        <w:tc>
          <w:tcPr>
            <w:tcW w:w="795" w:type="dxa"/>
            <w:tcBorders>
              <w:left w:val="single" w:sz="4" w:space="0" w:color="000000" w:themeColor="text1"/>
              <w:right w:val="single" w:sz="4" w:space="0" w:color="000000" w:themeColor="text1"/>
            </w:tcBorders>
          </w:tcPr>
          <w:p w14:paraId="49697324" w14:textId="77777777" w:rsidR="00BC2385" w:rsidRPr="00FF6AD5" w:rsidRDefault="00BC2385" w:rsidP="00BC2385">
            <w:pPr>
              <w:jc w:val="center"/>
              <w:rPr>
                <w:bCs/>
                <w:sz w:val="20"/>
                <w:szCs w:val="20"/>
              </w:rPr>
            </w:pPr>
            <w:r w:rsidRPr="00FF6AD5">
              <w:rPr>
                <w:sz w:val="20"/>
                <w:szCs w:val="16"/>
                <w:lang w:val="en-US"/>
              </w:rPr>
              <w:lastRenderedPageBreak/>
              <w:t>B-</w:t>
            </w:r>
          </w:p>
        </w:tc>
        <w:tc>
          <w:tcPr>
            <w:tcW w:w="0" w:type="auto"/>
            <w:tcBorders>
              <w:left w:val="single" w:sz="4" w:space="0" w:color="000000" w:themeColor="text1"/>
              <w:right w:val="single" w:sz="4" w:space="0" w:color="000000" w:themeColor="text1"/>
            </w:tcBorders>
          </w:tcPr>
          <w:p w14:paraId="6D7309A9" w14:textId="77777777" w:rsidR="00BC2385" w:rsidRPr="00E721F5" w:rsidRDefault="00BC2385" w:rsidP="00BC2385">
            <w:pPr>
              <w:jc w:val="center"/>
              <w:rPr>
                <w:bCs/>
                <w:sz w:val="20"/>
                <w:szCs w:val="20"/>
              </w:rPr>
            </w:pPr>
            <w:r w:rsidRPr="00E721F5">
              <w:rPr>
                <w:bCs/>
                <w:sz w:val="20"/>
                <w:szCs w:val="20"/>
              </w:rPr>
              <w:t>2,67</w:t>
            </w:r>
          </w:p>
        </w:tc>
        <w:tc>
          <w:tcPr>
            <w:tcW w:w="0" w:type="auto"/>
            <w:tcBorders>
              <w:left w:val="single" w:sz="4" w:space="0" w:color="000000" w:themeColor="text1"/>
              <w:right w:val="single" w:sz="4" w:space="0" w:color="000000" w:themeColor="text1"/>
            </w:tcBorders>
          </w:tcPr>
          <w:p w14:paraId="71469393" w14:textId="77777777" w:rsidR="00BC2385" w:rsidRPr="00E721F5" w:rsidRDefault="00BC2385" w:rsidP="00BC2385">
            <w:pPr>
              <w:jc w:val="center"/>
              <w:rPr>
                <w:bCs/>
                <w:sz w:val="20"/>
                <w:szCs w:val="20"/>
              </w:rPr>
            </w:pPr>
            <w:r w:rsidRPr="00E721F5">
              <w:rPr>
                <w:bCs/>
                <w:sz w:val="20"/>
                <w:szCs w:val="20"/>
              </w:rPr>
              <w:t>75-79</w:t>
            </w:r>
          </w:p>
        </w:tc>
        <w:tc>
          <w:tcPr>
            <w:tcW w:w="0" w:type="auto"/>
            <w:vMerge/>
          </w:tcPr>
          <w:p w14:paraId="3B985FEB" w14:textId="77777777" w:rsidR="00BC2385" w:rsidRPr="00E721F5" w:rsidRDefault="00BC2385" w:rsidP="00BC2385">
            <w:pPr>
              <w:jc w:val="center"/>
              <w:rPr>
                <w:bCs/>
                <w:sz w:val="20"/>
                <w:szCs w:val="20"/>
              </w:rPr>
            </w:pPr>
          </w:p>
        </w:tc>
        <w:tc>
          <w:tcPr>
            <w:tcW w:w="0" w:type="auto"/>
            <w:tcBorders>
              <w:left w:val="single" w:sz="4" w:space="0" w:color="000000" w:themeColor="text1"/>
              <w:right w:val="single" w:sz="4" w:space="0" w:color="000000" w:themeColor="text1"/>
            </w:tcBorders>
          </w:tcPr>
          <w:p w14:paraId="5FA49B67" w14:textId="77777777" w:rsidR="00BC2385" w:rsidRPr="00E721F5" w:rsidRDefault="00BC2385" w:rsidP="00BC2385">
            <w:pPr>
              <w:jc w:val="center"/>
              <w:rPr>
                <w:bCs/>
                <w:sz w:val="20"/>
                <w:szCs w:val="20"/>
              </w:rPr>
            </w:pPr>
            <w:r w:rsidRPr="00E721F5">
              <w:rPr>
                <w:bCs/>
                <w:sz w:val="20"/>
                <w:szCs w:val="20"/>
              </w:rPr>
              <w:t>Дәрістердегі белсенділік</w:t>
            </w:r>
          </w:p>
        </w:tc>
        <w:tc>
          <w:tcPr>
            <w:tcW w:w="1951" w:type="dxa"/>
            <w:tcBorders>
              <w:left w:val="single" w:sz="4" w:space="0" w:color="000000" w:themeColor="text1"/>
              <w:right w:val="single" w:sz="4" w:space="0" w:color="000000" w:themeColor="text1"/>
            </w:tcBorders>
          </w:tcPr>
          <w:p w14:paraId="48EAA0E0" w14:textId="77777777" w:rsidR="00BC2385" w:rsidRPr="00E721F5" w:rsidRDefault="00BC2385" w:rsidP="00BC2385">
            <w:pPr>
              <w:jc w:val="center"/>
              <w:rPr>
                <w:bCs/>
                <w:sz w:val="20"/>
                <w:szCs w:val="20"/>
                <w:lang w:val="kk-KZ"/>
              </w:rPr>
            </w:pPr>
            <w:r>
              <w:rPr>
                <w:bCs/>
                <w:sz w:val="20"/>
                <w:szCs w:val="20"/>
                <w:lang w:val="kk-KZ"/>
              </w:rPr>
              <w:t>5</w:t>
            </w:r>
          </w:p>
        </w:tc>
      </w:tr>
      <w:tr w:rsidR="00BC2385" w:rsidRPr="00E721F5" w14:paraId="18B970AF" w14:textId="77777777" w:rsidTr="00BC2385">
        <w:trPr>
          <w:trHeight w:val="51"/>
        </w:trPr>
        <w:tc>
          <w:tcPr>
            <w:tcW w:w="795" w:type="dxa"/>
            <w:tcBorders>
              <w:left w:val="single" w:sz="4" w:space="0" w:color="000000" w:themeColor="text1"/>
              <w:right w:val="single" w:sz="4" w:space="0" w:color="000000" w:themeColor="text1"/>
            </w:tcBorders>
          </w:tcPr>
          <w:p w14:paraId="354E641F" w14:textId="77777777" w:rsidR="00BC2385" w:rsidRPr="00FF6AD5" w:rsidRDefault="00BC2385" w:rsidP="00BC2385">
            <w:pPr>
              <w:jc w:val="center"/>
              <w:rPr>
                <w:bCs/>
                <w:sz w:val="20"/>
                <w:szCs w:val="20"/>
              </w:rPr>
            </w:pPr>
            <w:r w:rsidRPr="00FF6AD5">
              <w:rPr>
                <w:sz w:val="20"/>
                <w:szCs w:val="16"/>
                <w:lang w:val="en-US"/>
              </w:rPr>
              <w:t>C+</w:t>
            </w:r>
          </w:p>
        </w:tc>
        <w:tc>
          <w:tcPr>
            <w:tcW w:w="0" w:type="auto"/>
            <w:tcBorders>
              <w:left w:val="single" w:sz="4" w:space="0" w:color="000000" w:themeColor="text1"/>
              <w:right w:val="single" w:sz="4" w:space="0" w:color="000000" w:themeColor="text1"/>
            </w:tcBorders>
          </w:tcPr>
          <w:p w14:paraId="1B63CC36" w14:textId="77777777" w:rsidR="00BC2385" w:rsidRPr="00E721F5" w:rsidRDefault="00BC2385" w:rsidP="00BC2385">
            <w:pPr>
              <w:jc w:val="center"/>
              <w:rPr>
                <w:bCs/>
                <w:sz w:val="20"/>
                <w:szCs w:val="20"/>
              </w:rPr>
            </w:pPr>
            <w:r w:rsidRPr="00E721F5">
              <w:rPr>
                <w:bCs/>
                <w:sz w:val="20"/>
                <w:szCs w:val="20"/>
              </w:rPr>
              <w:t>2,33</w:t>
            </w:r>
          </w:p>
        </w:tc>
        <w:tc>
          <w:tcPr>
            <w:tcW w:w="0" w:type="auto"/>
            <w:tcBorders>
              <w:left w:val="single" w:sz="4" w:space="0" w:color="000000" w:themeColor="text1"/>
              <w:right w:val="single" w:sz="4" w:space="0" w:color="000000" w:themeColor="text1"/>
            </w:tcBorders>
          </w:tcPr>
          <w:p w14:paraId="5E9DEA03" w14:textId="77777777" w:rsidR="00BC2385" w:rsidRPr="00E721F5" w:rsidRDefault="00BC2385" w:rsidP="00BC2385">
            <w:pPr>
              <w:jc w:val="center"/>
              <w:rPr>
                <w:bCs/>
                <w:sz w:val="20"/>
                <w:szCs w:val="20"/>
              </w:rPr>
            </w:pPr>
            <w:r w:rsidRPr="00E721F5">
              <w:rPr>
                <w:bCs/>
                <w:sz w:val="20"/>
                <w:szCs w:val="20"/>
              </w:rPr>
              <w:t>70-74</w:t>
            </w:r>
          </w:p>
        </w:tc>
        <w:tc>
          <w:tcPr>
            <w:tcW w:w="0" w:type="auto"/>
            <w:vMerge/>
          </w:tcPr>
          <w:p w14:paraId="6B277058" w14:textId="77777777" w:rsidR="00BC2385" w:rsidRPr="00E721F5" w:rsidRDefault="00BC2385" w:rsidP="00BC2385">
            <w:pPr>
              <w:jc w:val="center"/>
              <w:rPr>
                <w:bCs/>
                <w:sz w:val="20"/>
                <w:szCs w:val="20"/>
              </w:rPr>
            </w:pPr>
          </w:p>
        </w:tc>
        <w:tc>
          <w:tcPr>
            <w:tcW w:w="0" w:type="auto"/>
            <w:tcBorders>
              <w:left w:val="single" w:sz="4" w:space="0" w:color="000000" w:themeColor="text1"/>
              <w:right w:val="single" w:sz="4" w:space="0" w:color="000000" w:themeColor="text1"/>
            </w:tcBorders>
          </w:tcPr>
          <w:p w14:paraId="630DD874" w14:textId="77777777" w:rsidR="00BC2385" w:rsidRPr="00E721F5" w:rsidRDefault="00BC2385" w:rsidP="00BC2385">
            <w:pPr>
              <w:jc w:val="center"/>
              <w:rPr>
                <w:bCs/>
                <w:sz w:val="20"/>
                <w:szCs w:val="20"/>
                <w:lang w:val="kk-KZ"/>
              </w:rPr>
            </w:pPr>
            <w:r w:rsidRPr="00E721F5">
              <w:rPr>
                <w:bCs/>
                <w:sz w:val="20"/>
                <w:szCs w:val="20"/>
              </w:rPr>
              <w:t>Практикалық сабақтарда жұмыс істеу</w:t>
            </w:r>
            <w:r w:rsidRPr="00E721F5">
              <w:rPr>
                <w:bCs/>
                <w:sz w:val="20"/>
                <w:szCs w:val="20"/>
                <w:lang w:val="kk-KZ"/>
              </w:rPr>
              <w:t>і</w:t>
            </w:r>
          </w:p>
        </w:tc>
        <w:tc>
          <w:tcPr>
            <w:tcW w:w="1951" w:type="dxa"/>
            <w:tcBorders>
              <w:left w:val="single" w:sz="4" w:space="0" w:color="000000" w:themeColor="text1"/>
              <w:right w:val="single" w:sz="4" w:space="0" w:color="000000" w:themeColor="text1"/>
            </w:tcBorders>
          </w:tcPr>
          <w:p w14:paraId="2535B6FB" w14:textId="77777777" w:rsidR="00BC2385" w:rsidRPr="00E721F5" w:rsidRDefault="00BC2385" w:rsidP="00BC2385">
            <w:pPr>
              <w:jc w:val="center"/>
              <w:rPr>
                <w:bCs/>
                <w:sz w:val="20"/>
                <w:szCs w:val="20"/>
                <w:lang w:val="kk-KZ"/>
              </w:rPr>
            </w:pPr>
            <w:r>
              <w:rPr>
                <w:bCs/>
                <w:sz w:val="20"/>
                <w:szCs w:val="20"/>
                <w:lang w:val="kk-KZ"/>
              </w:rPr>
              <w:t>20</w:t>
            </w:r>
          </w:p>
        </w:tc>
      </w:tr>
      <w:tr w:rsidR="00BC2385" w:rsidRPr="00E721F5" w14:paraId="6A73A531" w14:textId="77777777" w:rsidTr="00BC2385">
        <w:trPr>
          <w:trHeight w:val="181"/>
        </w:trPr>
        <w:tc>
          <w:tcPr>
            <w:tcW w:w="795" w:type="dxa"/>
            <w:tcBorders>
              <w:left w:val="single" w:sz="4" w:space="0" w:color="000000" w:themeColor="text1"/>
              <w:right w:val="single" w:sz="4" w:space="0" w:color="000000" w:themeColor="text1"/>
            </w:tcBorders>
          </w:tcPr>
          <w:p w14:paraId="1D24B794" w14:textId="77777777" w:rsidR="00BC2385" w:rsidRPr="00FF6AD5" w:rsidRDefault="00BC2385" w:rsidP="00BC2385">
            <w:pPr>
              <w:jc w:val="center"/>
              <w:rPr>
                <w:bCs/>
                <w:sz w:val="20"/>
                <w:szCs w:val="20"/>
              </w:rPr>
            </w:pPr>
            <w:r w:rsidRPr="00FF6AD5">
              <w:rPr>
                <w:sz w:val="20"/>
                <w:szCs w:val="16"/>
                <w:lang w:val="en-US"/>
              </w:rPr>
              <w:t>C</w:t>
            </w:r>
          </w:p>
        </w:tc>
        <w:tc>
          <w:tcPr>
            <w:tcW w:w="0" w:type="auto"/>
            <w:tcBorders>
              <w:left w:val="single" w:sz="4" w:space="0" w:color="000000" w:themeColor="text1"/>
              <w:right w:val="single" w:sz="4" w:space="0" w:color="000000" w:themeColor="text1"/>
            </w:tcBorders>
          </w:tcPr>
          <w:p w14:paraId="24A35F9D" w14:textId="77777777" w:rsidR="00BC2385" w:rsidRPr="00E721F5" w:rsidRDefault="00BC2385" w:rsidP="00BC2385">
            <w:pPr>
              <w:jc w:val="center"/>
              <w:rPr>
                <w:bCs/>
                <w:sz w:val="20"/>
                <w:szCs w:val="20"/>
              </w:rPr>
            </w:pPr>
            <w:r w:rsidRPr="00E721F5">
              <w:rPr>
                <w:bCs/>
                <w:sz w:val="20"/>
                <w:szCs w:val="20"/>
              </w:rPr>
              <w:t>2,0</w:t>
            </w:r>
          </w:p>
        </w:tc>
        <w:tc>
          <w:tcPr>
            <w:tcW w:w="0" w:type="auto"/>
            <w:tcBorders>
              <w:left w:val="single" w:sz="4" w:space="0" w:color="000000" w:themeColor="text1"/>
              <w:bottom w:val="single" w:sz="4" w:space="0" w:color="auto"/>
              <w:right w:val="single" w:sz="4" w:space="0" w:color="000000" w:themeColor="text1"/>
            </w:tcBorders>
          </w:tcPr>
          <w:p w14:paraId="2A97E261" w14:textId="77777777" w:rsidR="00BC2385" w:rsidRPr="00E721F5" w:rsidRDefault="00BC2385" w:rsidP="00BC2385">
            <w:pPr>
              <w:jc w:val="center"/>
              <w:rPr>
                <w:bCs/>
                <w:sz w:val="20"/>
                <w:szCs w:val="20"/>
              </w:rPr>
            </w:pPr>
            <w:r w:rsidRPr="00E721F5">
              <w:rPr>
                <w:bCs/>
                <w:sz w:val="20"/>
                <w:szCs w:val="20"/>
              </w:rPr>
              <w:t>65-69</w:t>
            </w:r>
          </w:p>
        </w:tc>
        <w:tc>
          <w:tcPr>
            <w:tcW w:w="0" w:type="auto"/>
            <w:vMerge w:val="restart"/>
            <w:tcBorders>
              <w:left w:val="single" w:sz="4" w:space="0" w:color="000000" w:themeColor="text1"/>
              <w:right w:val="single" w:sz="4" w:space="0" w:color="000000" w:themeColor="text1"/>
            </w:tcBorders>
          </w:tcPr>
          <w:p w14:paraId="1FD45CA3" w14:textId="77777777" w:rsidR="00BC2385" w:rsidRPr="00E721F5" w:rsidRDefault="00BC2385" w:rsidP="00BC2385">
            <w:pPr>
              <w:jc w:val="center"/>
              <w:rPr>
                <w:bCs/>
                <w:sz w:val="20"/>
                <w:szCs w:val="20"/>
                <w:lang w:val="kk-KZ"/>
              </w:rPr>
            </w:pPr>
            <w:r w:rsidRPr="00E721F5">
              <w:rPr>
                <w:bCs/>
                <w:sz w:val="20"/>
                <w:szCs w:val="20"/>
                <w:lang w:val="kk-KZ"/>
              </w:rPr>
              <w:t xml:space="preserve">Қанағаттанарлық </w:t>
            </w:r>
          </w:p>
        </w:tc>
        <w:tc>
          <w:tcPr>
            <w:tcW w:w="0" w:type="auto"/>
            <w:tcBorders>
              <w:left w:val="single" w:sz="4" w:space="0" w:color="000000" w:themeColor="text1"/>
              <w:right w:val="single" w:sz="4" w:space="0" w:color="000000" w:themeColor="text1"/>
            </w:tcBorders>
          </w:tcPr>
          <w:p w14:paraId="30F291F0" w14:textId="77777777" w:rsidR="00BC2385" w:rsidRPr="00E721F5" w:rsidRDefault="00BC2385" w:rsidP="00BC2385">
            <w:pPr>
              <w:jc w:val="center"/>
              <w:rPr>
                <w:bCs/>
                <w:sz w:val="20"/>
                <w:szCs w:val="20"/>
              </w:rPr>
            </w:pPr>
            <w:r w:rsidRPr="00E721F5">
              <w:rPr>
                <w:bCs/>
                <w:sz w:val="20"/>
                <w:szCs w:val="20"/>
                <w:lang w:val="kk-KZ"/>
              </w:rPr>
              <w:t>Өзіндік жұмысы</w:t>
            </w:r>
            <w:r w:rsidRPr="00E721F5">
              <w:rPr>
                <w:bCs/>
                <w:sz w:val="20"/>
                <w:szCs w:val="20"/>
              </w:rPr>
              <w:t xml:space="preserve">                                      </w:t>
            </w:r>
          </w:p>
        </w:tc>
        <w:tc>
          <w:tcPr>
            <w:tcW w:w="1951" w:type="dxa"/>
            <w:tcBorders>
              <w:left w:val="single" w:sz="4" w:space="0" w:color="000000" w:themeColor="text1"/>
              <w:right w:val="single" w:sz="4" w:space="0" w:color="000000" w:themeColor="text1"/>
            </w:tcBorders>
          </w:tcPr>
          <w:p w14:paraId="64D56AEB" w14:textId="77777777" w:rsidR="00BC2385" w:rsidRPr="00E721F5" w:rsidRDefault="00BC2385" w:rsidP="00BC2385">
            <w:pPr>
              <w:jc w:val="center"/>
              <w:rPr>
                <w:bCs/>
                <w:sz w:val="20"/>
                <w:szCs w:val="20"/>
                <w:lang w:val="kk-KZ"/>
              </w:rPr>
            </w:pPr>
            <w:r>
              <w:rPr>
                <w:bCs/>
                <w:sz w:val="20"/>
                <w:szCs w:val="20"/>
                <w:lang w:val="kk-KZ"/>
              </w:rPr>
              <w:t>25</w:t>
            </w:r>
          </w:p>
        </w:tc>
      </w:tr>
      <w:tr w:rsidR="00BC2385" w:rsidRPr="00E721F5" w14:paraId="662BDFBF" w14:textId="77777777" w:rsidTr="00BC2385">
        <w:trPr>
          <w:trHeight w:val="396"/>
        </w:trPr>
        <w:tc>
          <w:tcPr>
            <w:tcW w:w="795" w:type="dxa"/>
            <w:tcBorders>
              <w:left w:val="single" w:sz="4" w:space="0" w:color="000000" w:themeColor="text1"/>
              <w:right w:val="single" w:sz="4" w:space="0" w:color="000000" w:themeColor="text1"/>
            </w:tcBorders>
          </w:tcPr>
          <w:p w14:paraId="71953140" w14:textId="77777777" w:rsidR="00BC2385" w:rsidRPr="00FF6AD5" w:rsidRDefault="00BC2385" w:rsidP="00BC2385">
            <w:pPr>
              <w:jc w:val="center"/>
              <w:rPr>
                <w:bCs/>
                <w:sz w:val="20"/>
                <w:szCs w:val="20"/>
              </w:rPr>
            </w:pPr>
            <w:r w:rsidRPr="00FF6AD5">
              <w:rPr>
                <w:sz w:val="20"/>
                <w:szCs w:val="16"/>
                <w:lang w:val="en-US"/>
              </w:rPr>
              <w:t>C-</w:t>
            </w:r>
          </w:p>
        </w:tc>
        <w:tc>
          <w:tcPr>
            <w:tcW w:w="0" w:type="auto"/>
            <w:tcBorders>
              <w:left w:val="single" w:sz="4" w:space="0" w:color="000000" w:themeColor="text1"/>
              <w:right w:val="single" w:sz="4" w:space="0" w:color="000000" w:themeColor="text1"/>
            </w:tcBorders>
          </w:tcPr>
          <w:p w14:paraId="038F4609" w14:textId="77777777" w:rsidR="00BC2385" w:rsidRPr="00E721F5" w:rsidRDefault="00BC2385" w:rsidP="00BC2385">
            <w:pPr>
              <w:jc w:val="center"/>
              <w:rPr>
                <w:bCs/>
                <w:sz w:val="20"/>
                <w:szCs w:val="20"/>
              </w:rPr>
            </w:pPr>
            <w:r w:rsidRPr="00E721F5">
              <w:rPr>
                <w:bCs/>
                <w:sz w:val="20"/>
                <w:szCs w:val="20"/>
              </w:rPr>
              <w:t>1,67</w:t>
            </w:r>
          </w:p>
        </w:tc>
        <w:tc>
          <w:tcPr>
            <w:tcW w:w="0" w:type="auto"/>
            <w:tcBorders>
              <w:top w:val="single" w:sz="4" w:space="0" w:color="auto"/>
              <w:left w:val="single" w:sz="4" w:space="0" w:color="000000" w:themeColor="text1"/>
              <w:right w:val="single" w:sz="4" w:space="0" w:color="000000" w:themeColor="text1"/>
            </w:tcBorders>
          </w:tcPr>
          <w:p w14:paraId="2A7E7C65" w14:textId="77777777" w:rsidR="00BC2385" w:rsidRPr="00E721F5" w:rsidRDefault="00BC2385" w:rsidP="00BC2385">
            <w:pPr>
              <w:jc w:val="center"/>
              <w:rPr>
                <w:bCs/>
                <w:sz w:val="20"/>
                <w:szCs w:val="20"/>
              </w:rPr>
            </w:pPr>
            <w:r w:rsidRPr="00E721F5">
              <w:rPr>
                <w:bCs/>
                <w:sz w:val="20"/>
                <w:szCs w:val="20"/>
              </w:rPr>
              <w:t>60-64</w:t>
            </w:r>
          </w:p>
        </w:tc>
        <w:tc>
          <w:tcPr>
            <w:tcW w:w="0" w:type="auto"/>
            <w:vMerge/>
            <w:tcBorders>
              <w:left w:val="single" w:sz="4" w:space="0" w:color="000000" w:themeColor="text1"/>
              <w:right w:val="single" w:sz="4" w:space="0" w:color="000000" w:themeColor="text1"/>
            </w:tcBorders>
          </w:tcPr>
          <w:p w14:paraId="51770036" w14:textId="77777777" w:rsidR="00BC2385" w:rsidRPr="00E721F5" w:rsidRDefault="00BC2385" w:rsidP="00BC2385">
            <w:pPr>
              <w:jc w:val="center"/>
              <w:rPr>
                <w:bCs/>
                <w:sz w:val="20"/>
                <w:szCs w:val="20"/>
              </w:rPr>
            </w:pPr>
          </w:p>
        </w:tc>
        <w:tc>
          <w:tcPr>
            <w:tcW w:w="0" w:type="auto"/>
            <w:tcBorders>
              <w:left w:val="single" w:sz="4" w:space="0" w:color="000000" w:themeColor="text1"/>
              <w:bottom w:val="single" w:sz="4" w:space="0" w:color="auto"/>
              <w:right w:val="single" w:sz="4" w:space="0" w:color="000000" w:themeColor="text1"/>
            </w:tcBorders>
          </w:tcPr>
          <w:p w14:paraId="5D50096F" w14:textId="77777777" w:rsidR="00BC2385" w:rsidRPr="00E721F5" w:rsidRDefault="00BC2385" w:rsidP="00BC2385">
            <w:pPr>
              <w:jc w:val="center"/>
              <w:rPr>
                <w:bCs/>
                <w:sz w:val="20"/>
                <w:szCs w:val="20"/>
                <w:lang w:val="kk-KZ"/>
              </w:rPr>
            </w:pPr>
            <w:r w:rsidRPr="000C3350">
              <w:rPr>
                <w:sz w:val="20"/>
                <w:szCs w:val="16"/>
              </w:rPr>
              <w:t>Жобалық және шығармашылық қызмет</w:t>
            </w:r>
            <w:r w:rsidRPr="000C3350">
              <w:rPr>
                <w:sz w:val="20"/>
                <w:szCs w:val="16"/>
                <w:lang w:val="kk-KZ"/>
              </w:rPr>
              <w:t>і</w:t>
            </w:r>
          </w:p>
        </w:tc>
        <w:tc>
          <w:tcPr>
            <w:tcW w:w="1951" w:type="dxa"/>
            <w:tcBorders>
              <w:left w:val="single" w:sz="4" w:space="0" w:color="000000" w:themeColor="text1"/>
              <w:bottom w:val="single" w:sz="4" w:space="0" w:color="auto"/>
              <w:right w:val="single" w:sz="4" w:space="0" w:color="000000" w:themeColor="text1"/>
            </w:tcBorders>
          </w:tcPr>
          <w:p w14:paraId="6286BDCA" w14:textId="77777777" w:rsidR="00BC2385" w:rsidRPr="00E721F5" w:rsidRDefault="00BC2385" w:rsidP="00BC2385">
            <w:pPr>
              <w:jc w:val="center"/>
              <w:rPr>
                <w:bCs/>
                <w:sz w:val="20"/>
                <w:szCs w:val="20"/>
                <w:lang w:val="kk-KZ"/>
              </w:rPr>
            </w:pPr>
            <w:r>
              <w:rPr>
                <w:bCs/>
                <w:sz w:val="20"/>
                <w:szCs w:val="20"/>
                <w:lang w:val="kk-KZ"/>
              </w:rPr>
              <w:t>10</w:t>
            </w:r>
          </w:p>
        </w:tc>
      </w:tr>
      <w:tr w:rsidR="00BC2385" w:rsidRPr="00E721F5" w14:paraId="0D0B4B04" w14:textId="77777777" w:rsidTr="00BC2385">
        <w:trPr>
          <w:trHeight w:val="250"/>
        </w:trPr>
        <w:tc>
          <w:tcPr>
            <w:tcW w:w="795" w:type="dxa"/>
            <w:tcBorders>
              <w:left w:val="single" w:sz="4" w:space="0" w:color="000000" w:themeColor="text1"/>
              <w:bottom w:val="single" w:sz="4" w:space="0" w:color="auto"/>
              <w:right w:val="single" w:sz="4" w:space="0" w:color="000000" w:themeColor="text1"/>
            </w:tcBorders>
          </w:tcPr>
          <w:p w14:paraId="3C339BC5" w14:textId="77777777" w:rsidR="00BC2385" w:rsidRPr="00FF6AD5" w:rsidRDefault="00BC2385" w:rsidP="00BC2385">
            <w:pPr>
              <w:jc w:val="center"/>
              <w:rPr>
                <w:bCs/>
                <w:sz w:val="20"/>
                <w:szCs w:val="20"/>
              </w:rPr>
            </w:pPr>
            <w:r w:rsidRPr="00FF6AD5">
              <w:rPr>
                <w:sz w:val="20"/>
                <w:szCs w:val="16"/>
                <w:lang w:val="en-US"/>
              </w:rPr>
              <w:t>D+</w:t>
            </w:r>
          </w:p>
        </w:tc>
        <w:tc>
          <w:tcPr>
            <w:tcW w:w="0" w:type="auto"/>
            <w:tcBorders>
              <w:left w:val="single" w:sz="4" w:space="0" w:color="000000" w:themeColor="text1"/>
              <w:bottom w:val="single" w:sz="4" w:space="0" w:color="auto"/>
              <w:right w:val="single" w:sz="4" w:space="0" w:color="000000" w:themeColor="text1"/>
            </w:tcBorders>
          </w:tcPr>
          <w:p w14:paraId="22EBB84C" w14:textId="77777777" w:rsidR="00BC2385" w:rsidRPr="00E721F5" w:rsidRDefault="00BC2385" w:rsidP="00BC2385">
            <w:pPr>
              <w:jc w:val="center"/>
              <w:rPr>
                <w:bCs/>
                <w:sz w:val="20"/>
                <w:szCs w:val="20"/>
              </w:rPr>
            </w:pPr>
            <w:r w:rsidRPr="00E721F5">
              <w:rPr>
                <w:bCs/>
                <w:sz w:val="20"/>
                <w:szCs w:val="20"/>
              </w:rPr>
              <w:t>1,33</w:t>
            </w:r>
          </w:p>
        </w:tc>
        <w:tc>
          <w:tcPr>
            <w:tcW w:w="0" w:type="auto"/>
            <w:tcBorders>
              <w:left w:val="single" w:sz="4" w:space="0" w:color="000000" w:themeColor="text1"/>
              <w:bottom w:val="single" w:sz="4" w:space="0" w:color="auto"/>
              <w:right w:val="single" w:sz="4" w:space="0" w:color="000000" w:themeColor="text1"/>
            </w:tcBorders>
          </w:tcPr>
          <w:p w14:paraId="480A0C62" w14:textId="77777777" w:rsidR="00BC2385" w:rsidRPr="00E721F5" w:rsidRDefault="00BC2385" w:rsidP="00BC2385">
            <w:pPr>
              <w:jc w:val="center"/>
              <w:rPr>
                <w:bCs/>
                <w:sz w:val="20"/>
                <w:szCs w:val="20"/>
              </w:rPr>
            </w:pPr>
            <w:r w:rsidRPr="00E721F5">
              <w:rPr>
                <w:bCs/>
                <w:sz w:val="20"/>
                <w:szCs w:val="20"/>
              </w:rPr>
              <w:t>55-59</w:t>
            </w:r>
          </w:p>
        </w:tc>
        <w:tc>
          <w:tcPr>
            <w:tcW w:w="0" w:type="auto"/>
            <w:vMerge/>
            <w:tcBorders>
              <w:left w:val="single" w:sz="4" w:space="0" w:color="000000" w:themeColor="text1"/>
              <w:right w:val="single" w:sz="4" w:space="0" w:color="000000" w:themeColor="text1"/>
            </w:tcBorders>
          </w:tcPr>
          <w:p w14:paraId="4489DE19" w14:textId="77777777" w:rsidR="00BC2385" w:rsidRPr="00E721F5" w:rsidRDefault="00BC2385" w:rsidP="00BC2385">
            <w:pPr>
              <w:jc w:val="center"/>
              <w:rPr>
                <w:bCs/>
                <w:sz w:val="20"/>
                <w:szCs w:val="20"/>
                <w:lang w:val="kk-KZ"/>
              </w:rPr>
            </w:pPr>
          </w:p>
        </w:tc>
        <w:tc>
          <w:tcPr>
            <w:tcW w:w="0" w:type="auto"/>
            <w:vMerge w:val="restart"/>
            <w:tcBorders>
              <w:top w:val="single" w:sz="4" w:space="0" w:color="auto"/>
              <w:left w:val="single" w:sz="4" w:space="0" w:color="000000" w:themeColor="text1"/>
              <w:right w:val="single" w:sz="4" w:space="0" w:color="auto"/>
            </w:tcBorders>
          </w:tcPr>
          <w:p w14:paraId="781A3E65" w14:textId="77777777" w:rsidR="00BC2385" w:rsidRPr="000C3350" w:rsidRDefault="00BC2385" w:rsidP="00BC2385">
            <w:pPr>
              <w:jc w:val="center"/>
              <w:rPr>
                <w:bCs/>
                <w:sz w:val="20"/>
                <w:szCs w:val="20"/>
              </w:rPr>
            </w:pPr>
            <w:r w:rsidRPr="000C3350">
              <w:rPr>
                <w:bCs/>
                <w:sz w:val="20"/>
                <w:szCs w:val="20"/>
              </w:rPr>
              <w:t xml:space="preserve">            </w:t>
            </w:r>
            <w:r w:rsidRPr="000C3350">
              <w:rPr>
                <w:bCs/>
                <w:sz w:val="20"/>
                <w:szCs w:val="20"/>
                <w:lang w:val="kk-KZ"/>
              </w:rPr>
              <w:br/>
            </w:r>
            <w:r w:rsidRPr="000C3350">
              <w:rPr>
                <w:sz w:val="20"/>
                <w:szCs w:val="20"/>
                <w:lang w:val="kk-KZ"/>
              </w:rPr>
              <w:t xml:space="preserve">Қорытынды бақылау </w:t>
            </w:r>
            <w:r w:rsidRPr="000C3350">
              <w:rPr>
                <w:sz w:val="20"/>
                <w:szCs w:val="20"/>
              </w:rPr>
              <w:t>(</w:t>
            </w:r>
            <w:r w:rsidRPr="000C3350">
              <w:rPr>
                <w:sz w:val="20"/>
                <w:szCs w:val="20"/>
                <w:lang w:val="kk-KZ"/>
              </w:rPr>
              <w:t>емтиха</w:t>
            </w:r>
            <w:r w:rsidRPr="000C3350">
              <w:rPr>
                <w:sz w:val="20"/>
                <w:szCs w:val="20"/>
              </w:rPr>
              <w:t xml:space="preserve">н)                                                          </w:t>
            </w:r>
          </w:p>
        </w:tc>
        <w:tc>
          <w:tcPr>
            <w:tcW w:w="1951" w:type="dxa"/>
            <w:vMerge w:val="restart"/>
            <w:tcBorders>
              <w:top w:val="single" w:sz="4" w:space="0" w:color="auto"/>
              <w:left w:val="single" w:sz="4" w:space="0" w:color="auto"/>
              <w:right w:val="single" w:sz="4" w:space="0" w:color="auto"/>
            </w:tcBorders>
          </w:tcPr>
          <w:p w14:paraId="21D89650" w14:textId="77777777" w:rsidR="00BC2385" w:rsidRPr="000C3350" w:rsidRDefault="00BC2385" w:rsidP="00BC2385">
            <w:pPr>
              <w:jc w:val="center"/>
              <w:rPr>
                <w:bCs/>
                <w:sz w:val="20"/>
                <w:szCs w:val="20"/>
              </w:rPr>
            </w:pPr>
            <w:r w:rsidRPr="000C3350">
              <w:rPr>
                <w:bCs/>
                <w:sz w:val="20"/>
                <w:szCs w:val="20"/>
              </w:rPr>
              <w:t xml:space="preserve">100 </w:t>
            </w:r>
          </w:p>
        </w:tc>
      </w:tr>
      <w:tr w:rsidR="00BC2385" w:rsidRPr="00E721F5" w14:paraId="297C4382" w14:textId="77777777" w:rsidTr="00BC2385">
        <w:trPr>
          <w:trHeight w:val="470"/>
        </w:trPr>
        <w:tc>
          <w:tcPr>
            <w:tcW w:w="795" w:type="dxa"/>
            <w:tcBorders>
              <w:top w:val="single" w:sz="4" w:space="0" w:color="auto"/>
              <w:left w:val="single" w:sz="4" w:space="0" w:color="auto"/>
              <w:right w:val="single" w:sz="4" w:space="0" w:color="auto"/>
            </w:tcBorders>
          </w:tcPr>
          <w:p w14:paraId="054984AA" w14:textId="77777777" w:rsidR="00BC2385" w:rsidRPr="00FF6AD5" w:rsidRDefault="00BC2385" w:rsidP="00BC2385">
            <w:pPr>
              <w:jc w:val="center"/>
              <w:rPr>
                <w:bCs/>
                <w:sz w:val="20"/>
                <w:szCs w:val="20"/>
              </w:rPr>
            </w:pPr>
            <w:r w:rsidRPr="00FF6AD5">
              <w:rPr>
                <w:sz w:val="20"/>
                <w:szCs w:val="16"/>
              </w:rPr>
              <w:t>D</w:t>
            </w:r>
          </w:p>
        </w:tc>
        <w:tc>
          <w:tcPr>
            <w:tcW w:w="0" w:type="auto"/>
            <w:tcBorders>
              <w:top w:val="single" w:sz="4" w:space="0" w:color="auto"/>
              <w:left w:val="single" w:sz="4" w:space="0" w:color="auto"/>
              <w:right w:val="single" w:sz="4" w:space="0" w:color="auto"/>
            </w:tcBorders>
          </w:tcPr>
          <w:p w14:paraId="707327AD" w14:textId="77777777" w:rsidR="00BC2385" w:rsidRPr="00E721F5" w:rsidRDefault="00BC2385" w:rsidP="00BC2385">
            <w:pPr>
              <w:jc w:val="center"/>
              <w:rPr>
                <w:bCs/>
                <w:sz w:val="20"/>
                <w:szCs w:val="20"/>
              </w:rPr>
            </w:pPr>
            <w:r w:rsidRPr="00E721F5">
              <w:rPr>
                <w:bCs/>
                <w:sz w:val="20"/>
                <w:szCs w:val="20"/>
              </w:rPr>
              <w:t>1,0</w:t>
            </w:r>
          </w:p>
        </w:tc>
        <w:tc>
          <w:tcPr>
            <w:tcW w:w="0" w:type="auto"/>
            <w:tcBorders>
              <w:top w:val="single" w:sz="4" w:space="0" w:color="auto"/>
              <w:left w:val="single" w:sz="4" w:space="0" w:color="auto"/>
              <w:right w:val="single" w:sz="4" w:space="0" w:color="000000" w:themeColor="text1"/>
            </w:tcBorders>
          </w:tcPr>
          <w:p w14:paraId="0CC6015A" w14:textId="77777777" w:rsidR="00BC2385" w:rsidRPr="00E721F5" w:rsidRDefault="00BC2385" w:rsidP="00BC2385">
            <w:pPr>
              <w:jc w:val="center"/>
              <w:rPr>
                <w:bCs/>
                <w:sz w:val="20"/>
                <w:szCs w:val="20"/>
              </w:rPr>
            </w:pPr>
            <w:r w:rsidRPr="00E721F5">
              <w:rPr>
                <w:bCs/>
                <w:sz w:val="20"/>
                <w:szCs w:val="20"/>
              </w:rPr>
              <w:t>50-54</w:t>
            </w:r>
          </w:p>
        </w:tc>
        <w:tc>
          <w:tcPr>
            <w:tcW w:w="0" w:type="auto"/>
            <w:vMerge/>
            <w:tcBorders>
              <w:left w:val="single" w:sz="4" w:space="0" w:color="000000" w:themeColor="text1"/>
              <w:right w:val="single" w:sz="4" w:space="0" w:color="000000" w:themeColor="text1"/>
            </w:tcBorders>
          </w:tcPr>
          <w:p w14:paraId="232E8395" w14:textId="77777777" w:rsidR="00BC2385" w:rsidRPr="00E721F5" w:rsidRDefault="00BC2385" w:rsidP="00BC2385">
            <w:pPr>
              <w:jc w:val="center"/>
              <w:rPr>
                <w:bCs/>
                <w:sz w:val="20"/>
                <w:szCs w:val="20"/>
              </w:rPr>
            </w:pPr>
          </w:p>
        </w:tc>
        <w:tc>
          <w:tcPr>
            <w:tcW w:w="0" w:type="auto"/>
            <w:vMerge/>
            <w:tcBorders>
              <w:left w:val="single" w:sz="4" w:space="0" w:color="000000" w:themeColor="text1"/>
              <w:bottom w:val="single" w:sz="4" w:space="0" w:color="auto"/>
              <w:right w:val="single" w:sz="4" w:space="0" w:color="auto"/>
            </w:tcBorders>
          </w:tcPr>
          <w:p w14:paraId="4A7AB336" w14:textId="77777777" w:rsidR="00BC2385" w:rsidRPr="000C3350" w:rsidRDefault="00BC2385" w:rsidP="00BC2385">
            <w:pPr>
              <w:jc w:val="center"/>
              <w:rPr>
                <w:bCs/>
                <w:sz w:val="20"/>
                <w:szCs w:val="20"/>
              </w:rPr>
            </w:pPr>
          </w:p>
        </w:tc>
        <w:tc>
          <w:tcPr>
            <w:tcW w:w="1951" w:type="dxa"/>
            <w:vMerge/>
            <w:tcBorders>
              <w:left w:val="single" w:sz="4" w:space="0" w:color="auto"/>
              <w:bottom w:val="single" w:sz="4" w:space="0" w:color="auto"/>
              <w:right w:val="single" w:sz="4" w:space="0" w:color="auto"/>
            </w:tcBorders>
          </w:tcPr>
          <w:p w14:paraId="6039EE6A" w14:textId="77777777" w:rsidR="00BC2385" w:rsidRPr="000C3350" w:rsidRDefault="00BC2385" w:rsidP="00BC2385">
            <w:pPr>
              <w:jc w:val="center"/>
              <w:rPr>
                <w:bCs/>
                <w:sz w:val="20"/>
                <w:szCs w:val="20"/>
              </w:rPr>
            </w:pPr>
          </w:p>
        </w:tc>
      </w:tr>
      <w:tr w:rsidR="00BC2385" w:rsidRPr="00E721F5" w14:paraId="272F7519" w14:textId="77777777" w:rsidTr="00BC2385">
        <w:trPr>
          <w:trHeight w:val="146"/>
        </w:trPr>
        <w:tc>
          <w:tcPr>
            <w:tcW w:w="795" w:type="dxa"/>
            <w:tcBorders>
              <w:top w:val="single" w:sz="4" w:space="0" w:color="auto"/>
              <w:left w:val="single" w:sz="4" w:space="0" w:color="auto"/>
              <w:bottom w:val="single" w:sz="4" w:space="0" w:color="auto"/>
              <w:right w:val="single" w:sz="4" w:space="0" w:color="auto"/>
            </w:tcBorders>
            <w:vAlign w:val="center"/>
          </w:tcPr>
          <w:p w14:paraId="1F369464" w14:textId="77777777" w:rsidR="00BC2385" w:rsidRPr="00FF6AD5" w:rsidRDefault="00BC2385" w:rsidP="00BC2385">
            <w:pPr>
              <w:jc w:val="center"/>
              <w:rPr>
                <w:color w:val="000000"/>
                <w:sz w:val="20"/>
                <w:szCs w:val="16"/>
              </w:rPr>
            </w:pPr>
            <w:r w:rsidRPr="00FF6AD5">
              <w:rPr>
                <w:color w:val="000000"/>
                <w:sz w:val="20"/>
                <w:szCs w:val="16"/>
              </w:rPr>
              <w:t>FX</w:t>
            </w:r>
          </w:p>
        </w:tc>
        <w:tc>
          <w:tcPr>
            <w:tcW w:w="0" w:type="auto"/>
            <w:tcBorders>
              <w:top w:val="single" w:sz="4" w:space="0" w:color="auto"/>
              <w:left w:val="single" w:sz="4" w:space="0" w:color="auto"/>
              <w:bottom w:val="single" w:sz="4" w:space="0" w:color="auto"/>
              <w:right w:val="single" w:sz="4" w:space="0" w:color="auto"/>
            </w:tcBorders>
            <w:vAlign w:val="center"/>
          </w:tcPr>
          <w:p w14:paraId="0BE782B8" w14:textId="77777777" w:rsidR="00BC2385" w:rsidRPr="00AF1633" w:rsidRDefault="00BC2385" w:rsidP="00BC2385">
            <w:pPr>
              <w:jc w:val="center"/>
              <w:rPr>
                <w:bCs/>
                <w:sz w:val="20"/>
                <w:szCs w:val="20"/>
              </w:rPr>
            </w:pPr>
            <w:r w:rsidRPr="00AF1633">
              <w:rPr>
                <w:color w:val="000000"/>
                <w:sz w:val="20"/>
                <w:szCs w:val="16"/>
              </w:rPr>
              <w:t>0,5</w:t>
            </w:r>
          </w:p>
        </w:tc>
        <w:tc>
          <w:tcPr>
            <w:tcW w:w="0" w:type="auto"/>
            <w:tcBorders>
              <w:top w:val="single" w:sz="4" w:space="0" w:color="auto"/>
              <w:left w:val="single" w:sz="4" w:space="0" w:color="auto"/>
              <w:bottom w:val="single" w:sz="4" w:space="0" w:color="auto"/>
              <w:right w:val="single" w:sz="4" w:space="0" w:color="auto"/>
            </w:tcBorders>
            <w:vAlign w:val="center"/>
          </w:tcPr>
          <w:p w14:paraId="4B8E7DC6" w14:textId="77777777" w:rsidR="00BC2385" w:rsidRPr="00AF1633" w:rsidRDefault="00BC2385" w:rsidP="00BC2385">
            <w:pPr>
              <w:jc w:val="center"/>
              <w:rPr>
                <w:bCs/>
                <w:sz w:val="20"/>
                <w:szCs w:val="20"/>
              </w:rPr>
            </w:pPr>
            <w:r w:rsidRPr="00AF1633">
              <w:rPr>
                <w:color w:val="000000"/>
                <w:sz w:val="20"/>
                <w:szCs w:val="16"/>
              </w:rPr>
              <w:t>25-49</w:t>
            </w:r>
          </w:p>
        </w:tc>
        <w:tc>
          <w:tcPr>
            <w:tcW w:w="0" w:type="auto"/>
            <w:vMerge w:val="restart"/>
            <w:tcBorders>
              <w:right w:val="single" w:sz="4" w:space="0" w:color="000000" w:themeColor="text1"/>
            </w:tcBorders>
          </w:tcPr>
          <w:p w14:paraId="347BDFDC" w14:textId="77777777" w:rsidR="00BC2385" w:rsidRPr="00E721F5" w:rsidRDefault="00BC2385" w:rsidP="00BC2385">
            <w:pPr>
              <w:jc w:val="center"/>
              <w:rPr>
                <w:bCs/>
                <w:sz w:val="20"/>
                <w:szCs w:val="20"/>
              </w:rPr>
            </w:pPr>
            <w:r w:rsidRPr="00E721F5">
              <w:rPr>
                <w:bCs/>
                <w:sz w:val="20"/>
                <w:szCs w:val="20"/>
                <w:lang w:val="kk-KZ"/>
              </w:rPr>
              <w:t>Қанағаттанарлықсыз</w:t>
            </w:r>
          </w:p>
        </w:tc>
        <w:tc>
          <w:tcPr>
            <w:tcW w:w="0" w:type="auto"/>
            <w:vMerge w:val="restart"/>
            <w:tcBorders>
              <w:top w:val="single" w:sz="4" w:space="0" w:color="auto"/>
              <w:left w:val="single" w:sz="4" w:space="0" w:color="000000" w:themeColor="text1"/>
              <w:right w:val="single" w:sz="4" w:space="0" w:color="auto"/>
            </w:tcBorders>
          </w:tcPr>
          <w:p w14:paraId="0F47C6FA" w14:textId="77777777" w:rsidR="00BC2385" w:rsidRPr="000C3350" w:rsidRDefault="00BC2385" w:rsidP="00BC2385">
            <w:pPr>
              <w:jc w:val="center"/>
              <w:rPr>
                <w:bCs/>
                <w:sz w:val="20"/>
                <w:szCs w:val="20"/>
              </w:rPr>
            </w:pPr>
            <w:r w:rsidRPr="000C3350">
              <w:rPr>
                <w:sz w:val="20"/>
                <w:szCs w:val="20"/>
                <w:lang w:val="kk-KZ"/>
              </w:rPr>
              <w:t>ЖИЫНТЫҒЫ</w:t>
            </w:r>
            <w:r w:rsidRPr="000C3350">
              <w:rPr>
                <w:sz w:val="20"/>
                <w:szCs w:val="20"/>
              </w:rPr>
              <w:t xml:space="preserve">       </w:t>
            </w:r>
          </w:p>
        </w:tc>
        <w:tc>
          <w:tcPr>
            <w:tcW w:w="1951" w:type="dxa"/>
            <w:vMerge w:val="restart"/>
            <w:tcBorders>
              <w:top w:val="single" w:sz="4" w:space="0" w:color="auto"/>
              <w:left w:val="single" w:sz="4" w:space="0" w:color="auto"/>
              <w:right w:val="single" w:sz="4" w:space="0" w:color="auto"/>
            </w:tcBorders>
          </w:tcPr>
          <w:p w14:paraId="4FA9264F" w14:textId="77777777" w:rsidR="00BC2385" w:rsidRPr="000C3350" w:rsidRDefault="00BC2385" w:rsidP="00BC2385">
            <w:pPr>
              <w:jc w:val="center"/>
              <w:rPr>
                <w:bCs/>
                <w:sz w:val="20"/>
                <w:szCs w:val="20"/>
                <w:lang w:val="kk-KZ"/>
              </w:rPr>
            </w:pPr>
            <w:r w:rsidRPr="000C3350">
              <w:rPr>
                <w:bCs/>
                <w:sz w:val="20"/>
                <w:szCs w:val="20"/>
                <w:lang w:val="kk-KZ"/>
              </w:rPr>
              <w:t>100</w:t>
            </w:r>
          </w:p>
        </w:tc>
      </w:tr>
      <w:tr w:rsidR="00BC2385" w:rsidRPr="00E721F5" w14:paraId="2CC968A3" w14:textId="77777777" w:rsidTr="00BC2385">
        <w:trPr>
          <w:trHeight w:val="146"/>
        </w:trPr>
        <w:tc>
          <w:tcPr>
            <w:tcW w:w="795" w:type="dxa"/>
            <w:tcBorders>
              <w:top w:val="single" w:sz="4" w:space="0" w:color="auto"/>
              <w:left w:val="single" w:sz="4" w:space="0" w:color="auto"/>
              <w:bottom w:val="single" w:sz="4" w:space="0" w:color="auto"/>
              <w:right w:val="single" w:sz="4" w:space="0" w:color="auto"/>
            </w:tcBorders>
            <w:vAlign w:val="center"/>
          </w:tcPr>
          <w:p w14:paraId="62AC1619" w14:textId="77777777" w:rsidR="00BC2385" w:rsidRPr="00FF6AD5" w:rsidRDefault="00BC2385" w:rsidP="00BC2385">
            <w:pPr>
              <w:jc w:val="center"/>
              <w:rPr>
                <w:bCs/>
                <w:sz w:val="20"/>
                <w:szCs w:val="20"/>
                <w:lang w:val="en-US"/>
              </w:rPr>
            </w:pPr>
            <w:r w:rsidRPr="00FF6AD5">
              <w:rPr>
                <w:color w:val="000000"/>
                <w:sz w:val="20"/>
                <w:szCs w:val="16"/>
              </w:rPr>
              <w:t>F</w:t>
            </w:r>
          </w:p>
        </w:tc>
        <w:tc>
          <w:tcPr>
            <w:tcW w:w="0" w:type="auto"/>
            <w:tcBorders>
              <w:top w:val="single" w:sz="4" w:space="0" w:color="auto"/>
              <w:left w:val="single" w:sz="4" w:space="0" w:color="auto"/>
              <w:bottom w:val="single" w:sz="4" w:space="0" w:color="auto"/>
              <w:right w:val="single" w:sz="4" w:space="0" w:color="auto"/>
            </w:tcBorders>
            <w:vAlign w:val="center"/>
          </w:tcPr>
          <w:p w14:paraId="7ED8AB00" w14:textId="77777777" w:rsidR="00BC2385" w:rsidRPr="00AF1633" w:rsidRDefault="00BC2385" w:rsidP="00BC2385">
            <w:pPr>
              <w:jc w:val="center"/>
              <w:rPr>
                <w:bCs/>
                <w:sz w:val="20"/>
                <w:szCs w:val="20"/>
                <w:lang w:val="en-US"/>
              </w:rPr>
            </w:pPr>
            <w:r w:rsidRPr="00AF1633">
              <w:rPr>
                <w:bCs/>
                <w:sz w:val="20"/>
                <w:szCs w:val="20"/>
                <w:lang w:val="en-US"/>
              </w:rPr>
              <w:t>0</w:t>
            </w:r>
          </w:p>
        </w:tc>
        <w:tc>
          <w:tcPr>
            <w:tcW w:w="0" w:type="auto"/>
            <w:tcBorders>
              <w:top w:val="single" w:sz="4" w:space="0" w:color="auto"/>
              <w:left w:val="single" w:sz="4" w:space="0" w:color="auto"/>
              <w:bottom w:val="single" w:sz="4" w:space="0" w:color="auto"/>
              <w:right w:val="single" w:sz="4" w:space="0" w:color="auto"/>
            </w:tcBorders>
            <w:vAlign w:val="center"/>
          </w:tcPr>
          <w:p w14:paraId="59250ABF" w14:textId="77777777" w:rsidR="00BC2385" w:rsidRPr="00AF1633" w:rsidRDefault="00BC2385" w:rsidP="00BC2385">
            <w:pPr>
              <w:jc w:val="center"/>
              <w:rPr>
                <w:bCs/>
                <w:sz w:val="20"/>
                <w:szCs w:val="20"/>
                <w:lang w:val="en-US"/>
              </w:rPr>
            </w:pPr>
            <w:r w:rsidRPr="00AF1633">
              <w:rPr>
                <w:bCs/>
                <w:sz w:val="20"/>
                <w:szCs w:val="20"/>
                <w:lang w:val="en-US"/>
              </w:rPr>
              <w:t>0-24</w:t>
            </w:r>
          </w:p>
        </w:tc>
        <w:tc>
          <w:tcPr>
            <w:tcW w:w="0" w:type="auto"/>
            <w:vMerge/>
            <w:tcBorders>
              <w:right w:val="single" w:sz="4" w:space="0" w:color="000000" w:themeColor="text1"/>
            </w:tcBorders>
          </w:tcPr>
          <w:p w14:paraId="7D1A2304" w14:textId="77777777" w:rsidR="00BC2385" w:rsidRPr="00E721F5" w:rsidRDefault="00BC2385" w:rsidP="00BC2385">
            <w:pPr>
              <w:jc w:val="center"/>
              <w:rPr>
                <w:bCs/>
                <w:sz w:val="20"/>
                <w:szCs w:val="20"/>
              </w:rPr>
            </w:pPr>
          </w:p>
        </w:tc>
        <w:tc>
          <w:tcPr>
            <w:tcW w:w="0" w:type="auto"/>
            <w:vMerge/>
            <w:tcBorders>
              <w:left w:val="single" w:sz="4" w:space="0" w:color="000000" w:themeColor="text1"/>
              <w:bottom w:val="single" w:sz="4" w:space="0" w:color="auto"/>
              <w:right w:val="single" w:sz="4" w:space="0" w:color="auto"/>
            </w:tcBorders>
          </w:tcPr>
          <w:p w14:paraId="6EBE444A" w14:textId="77777777" w:rsidR="00BC2385" w:rsidRPr="00E721F5" w:rsidRDefault="00BC2385" w:rsidP="00BC2385">
            <w:pPr>
              <w:jc w:val="center"/>
              <w:rPr>
                <w:bCs/>
                <w:sz w:val="20"/>
                <w:szCs w:val="20"/>
              </w:rPr>
            </w:pPr>
          </w:p>
        </w:tc>
        <w:tc>
          <w:tcPr>
            <w:tcW w:w="1951" w:type="dxa"/>
            <w:vMerge/>
            <w:tcBorders>
              <w:left w:val="single" w:sz="4" w:space="0" w:color="auto"/>
              <w:bottom w:val="single" w:sz="4" w:space="0" w:color="auto"/>
              <w:right w:val="single" w:sz="4" w:space="0" w:color="auto"/>
            </w:tcBorders>
          </w:tcPr>
          <w:p w14:paraId="144EC432" w14:textId="77777777" w:rsidR="00BC2385" w:rsidRPr="00E721F5" w:rsidRDefault="00BC2385" w:rsidP="00BC2385">
            <w:pPr>
              <w:jc w:val="center"/>
              <w:rPr>
                <w:bCs/>
                <w:sz w:val="20"/>
                <w:szCs w:val="20"/>
              </w:rPr>
            </w:pPr>
          </w:p>
        </w:tc>
      </w:tr>
    </w:tbl>
    <w:p w14:paraId="5A45C493" w14:textId="77777777" w:rsidR="00BC2385" w:rsidRDefault="00BC2385" w:rsidP="000453CE">
      <w:pPr>
        <w:rPr>
          <w:b/>
          <w:sz w:val="20"/>
          <w:szCs w:val="20"/>
          <w:lang w:val="kk-KZ"/>
        </w:rPr>
      </w:pPr>
    </w:p>
    <w:p w14:paraId="41932C05" w14:textId="77777777" w:rsidR="00BC2385" w:rsidRDefault="00BC2385" w:rsidP="00176E0F">
      <w:pPr>
        <w:jc w:val="center"/>
        <w:rPr>
          <w:b/>
          <w:sz w:val="20"/>
          <w:szCs w:val="20"/>
          <w:lang w:val="kk-KZ"/>
        </w:rPr>
      </w:pPr>
    </w:p>
    <w:p w14:paraId="041B4671" w14:textId="77777777" w:rsidR="00AA43F4" w:rsidRPr="00AA43F4" w:rsidRDefault="00AA43F4" w:rsidP="00AA43F4">
      <w:pPr>
        <w:jc w:val="center"/>
        <w:rPr>
          <w:b/>
          <w:bCs/>
          <w:sz w:val="20"/>
          <w:szCs w:val="20"/>
          <w:lang w:val="kk-KZ"/>
        </w:rPr>
      </w:pPr>
      <w:r w:rsidRPr="00AA43F4">
        <w:rPr>
          <w:b/>
          <w:bCs/>
          <w:sz w:val="20"/>
          <w:szCs w:val="20"/>
          <w:lang w:val="kk-KZ"/>
        </w:rPr>
        <w:t>Оқу курсының мазмұнын іске асыру күнтізбесі (кестесі). Оқыту</w:t>
      </w:r>
      <w:r w:rsidRPr="00F0230A">
        <w:rPr>
          <w:b/>
          <w:bCs/>
          <w:sz w:val="20"/>
          <w:szCs w:val="20"/>
          <w:lang w:val="kk-KZ"/>
        </w:rPr>
        <w:t xml:space="preserve">дың </w:t>
      </w:r>
      <w:r w:rsidRPr="00AA43F4">
        <w:rPr>
          <w:b/>
          <w:bCs/>
          <w:sz w:val="20"/>
          <w:szCs w:val="20"/>
          <w:lang w:val="kk-KZ"/>
        </w:rPr>
        <w:t>және</w:t>
      </w:r>
      <w:r w:rsidRPr="00F0230A">
        <w:rPr>
          <w:b/>
          <w:bCs/>
          <w:sz w:val="20"/>
          <w:szCs w:val="20"/>
          <w:lang w:val="kk-KZ"/>
        </w:rPr>
        <w:t xml:space="preserve"> білім берудің</w:t>
      </w:r>
      <w:r w:rsidRPr="00AA43F4">
        <w:rPr>
          <w:b/>
          <w:bCs/>
          <w:sz w:val="20"/>
          <w:szCs w:val="20"/>
          <w:lang w:val="kk-KZ"/>
        </w:rPr>
        <w:t xml:space="preserve"> әдістері.</w:t>
      </w:r>
    </w:p>
    <w:tbl>
      <w:tblPr>
        <w:tblStyle w:val="af0"/>
        <w:tblW w:w="10084" w:type="dxa"/>
        <w:tblInd w:w="-431" w:type="dxa"/>
        <w:tblLayout w:type="fixed"/>
        <w:tblLook w:val="04A0" w:firstRow="1" w:lastRow="0" w:firstColumn="1" w:lastColumn="0" w:noHBand="0" w:noVBand="1"/>
      </w:tblPr>
      <w:tblGrid>
        <w:gridCol w:w="852"/>
        <w:gridCol w:w="7654"/>
        <w:gridCol w:w="709"/>
        <w:gridCol w:w="869"/>
      </w:tblGrid>
      <w:tr w:rsidR="00176E0F" w:rsidRPr="00364418" w14:paraId="3322FB46" w14:textId="77777777" w:rsidTr="003929DD">
        <w:trPr>
          <w:cantSplit/>
          <w:trHeight w:val="817"/>
        </w:trPr>
        <w:tc>
          <w:tcPr>
            <w:tcW w:w="852" w:type="dxa"/>
          </w:tcPr>
          <w:p w14:paraId="30B7E00C" w14:textId="5434C4D1" w:rsidR="00176E0F" w:rsidRPr="00364418" w:rsidRDefault="00176E0F" w:rsidP="00E832BE">
            <w:pPr>
              <w:tabs>
                <w:tab w:val="left" w:pos="1276"/>
              </w:tabs>
              <w:ind w:left="-109"/>
              <w:jc w:val="center"/>
              <w:rPr>
                <w:b/>
                <w:sz w:val="20"/>
                <w:szCs w:val="20"/>
                <w:lang w:val="kk-KZ"/>
              </w:rPr>
            </w:pPr>
            <w:r w:rsidRPr="00364418">
              <w:rPr>
                <w:b/>
                <w:sz w:val="20"/>
                <w:szCs w:val="20"/>
                <w:lang w:val="kk-KZ"/>
              </w:rPr>
              <w:t>Апта</w:t>
            </w:r>
          </w:p>
        </w:tc>
        <w:tc>
          <w:tcPr>
            <w:tcW w:w="7654" w:type="dxa"/>
          </w:tcPr>
          <w:p w14:paraId="191AFDA9" w14:textId="77777777" w:rsidR="00176E0F" w:rsidRPr="00364418" w:rsidRDefault="00176E0F" w:rsidP="00176E0F">
            <w:pPr>
              <w:tabs>
                <w:tab w:val="left" w:pos="1276"/>
              </w:tabs>
              <w:jc w:val="center"/>
              <w:rPr>
                <w:b/>
                <w:sz w:val="20"/>
                <w:szCs w:val="20"/>
              </w:rPr>
            </w:pPr>
            <w:r w:rsidRPr="00364418">
              <w:rPr>
                <w:b/>
                <w:sz w:val="20"/>
                <w:szCs w:val="20"/>
              </w:rPr>
              <w:t>Тақырып атауы</w:t>
            </w:r>
          </w:p>
        </w:tc>
        <w:tc>
          <w:tcPr>
            <w:tcW w:w="709" w:type="dxa"/>
            <w:textDirection w:val="btLr"/>
          </w:tcPr>
          <w:p w14:paraId="3B81F2F1" w14:textId="4E8CA73C" w:rsidR="00176E0F" w:rsidRPr="00364418" w:rsidRDefault="00E832BE" w:rsidP="00176E0F">
            <w:pPr>
              <w:tabs>
                <w:tab w:val="left" w:pos="1276"/>
              </w:tabs>
              <w:ind w:left="113" w:right="113"/>
              <w:jc w:val="center"/>
              <w:rPr>
                <w:b/>
                <w:sz w:val="18"/>
                <w:szCs w:val="20"/>
                <w:lang w:val="kk-KZ"/>
              </w:rPr>
            </w:pPr>
            <w:r>
              <w:rPr>
                <w:b/>
                <w:sz w:val="18"/>
                <w:szCs w:val="20"/>
                <w:lang w:val="kk-KZ"/>
              </w:rPr>
              <w:t xml:space="preserve">Сағат </w:t>
            </w:r>
            <w:r w:rsidR="00572126" w:rsidRPr="00364418">
              <w:rPr>
                <w:b/>
                <w:sz w:val="18"/>
                <w:szCs w:val="20"/>
                <w:lang w:val="kk-KZ"/>
              </w:rPr>
              <w:t xml:space="preserve"> </w:t>
            </w:r>
            <w:r w:rsidR="00176E0F" w:rsidRPr="00364418">
              <w:rPr>
                <w:b/>
                <w:sz w:val="18"/>
                <w:szCs w:val="20"/>
                <w:lang w:val="kk-KZ"/>
              </w:rPr>
              <w:t>саны</w:t>
            </w:r>
          </w:p>
        </w:tc>
        <w:tc>
          <w:tcPr>
            <w:tcW w:w="869" w:type="dxa"/>
          </w:tcPr>
          <w:p w14:paraId="0351EA63" w14:textId="77777777" w:rsidR="00176E0F" w:rsidRPr="00364418" w:rsidRDefault="00176E0F" w:rsidP="00176E0F">
            <w:pPr>
              <w:tabs>
                <w:tab w:val="left" w:pos="1276"/>
              </w:tabs>
              <w:ind w:left="-68" w:firstLine="26"/>
              <w:jc w:val="center"/>
              <w:rPr>
                <w:b/>
                <w:sz w:val="20"/>
                <w:szCs w:val="20"/>
              </w:rPr>
            </w:pPr>
            <w:r w:rsidRPr="00364418">
              <w:rPr>
                <w:b/>
                <w:sz w:val="20"/>
                <w:szCs w:val="20"/>
              </w:rPr>
              <w:t>Макс.</w:t>
            </w:r>
          </w:p>
          <w:p w14:paraId="78997B7A" w14:textId="77777777" w:rsidR="00176E0F" w:rsidRPr="00364418" w:rsidRDefault="00176E0F" w:rsidP="00176E0F">
            <w:pPr>
              <w:tabs>
                <w:tab w:val="left" w:pos="1276"/>
              </w:tabs>
              <w:jc w:val="center"/>
              <w:rPr>
                <w:b/>
                <w:sz w:val="20"/>
                <w:szCs w:val="20"/>
                <w:lang w:val="kk-KZ"/>
              </w:rPr>
            </w:pPr>
            <w:r w:rsidRPr="00364418">
              <w:rPr>
                <w:b/>
                <w:sz w:val="20"/>
                <w:szCs w:val="20"/>
                <w:lang w:val="kk-KZ"/>
              </w:rPr>
              <w:t>б</w:t>
            </w:r>
            <w:r w:rsidRPr="00364418">
              <w:rPr>
                <w:b/>
                <w:sz w:val="20"/>
                <w:szCs w:val="20"/>
              </w:rPr>
              <w:t>алл</w:t>
            </w:r>
          </w:p>
        </w:tc>
      </w:tr>
      <w:tr w:rsidR="00176E0F" w:rsidRPr="00364418" w14:paraId="2533F9EB" w14:textId="77777777" w:rsidTr="003929DD">
        <w:tc>
          <w:tcPr>
            <w:tcW w:w="10084" w:type="dxa"/>
            <w:gridSpan w:val="4"/>
          </w:tcPr>
          <w:p w14:paraId="600E71E3" w14:textId="77777777" w:rsidR="00176E0F" w:rsidRPr="00364418" w:rsidRDefault="00176E0F" w:rsidP="00176E0F">
            <w:pPr>
              <w:tabs>
                <w:tab w:val="left" w:pos="1276"/>
              </w:tabs>
              <w:jc w:val="center"/>
              <w:rPr>
                <w:b/>
                <w:sz w:val="20"/>
                <w:szCs w:val="20"/>
                <w:lang w:val="kk-KZ"/>
              </w:rPr>
            </w:pPr>
            <w:r w:rsidRPr="00364418">
              <w:rPr>
                <w:b/>
                <w:bCs/>
                <w:sz w:val="20"/>
                <w:szCs w:val="20"/>
                <w:lang w:val="kk-KZ"/>
              </w:rPr>
              <w:t>Модуль 1. Иммундық жүйенің жалпы сипаттамасы</w:t>
            </w:r>
          </w:p>
        </w:tc>
      </w:tr>
    </w:tbl>
    <w:p w14:paraId="560767CA" w14:textId="77777777" w:rsidR="00176E0F" w:rsidRPr="00364418" w:rsidRDefault="00176E0F" w:rsidP="00176E0F">
      <w:pPr>
        <w:tabs>
          <w:tab w:val="left" w:pos="1276"/>
        </w:tabs>
        <w:rPr>
          <w:b/>
          <w:sz w:val="20"/>
          <w:szCs w:val="20"/>
          <w:lang w:val="kk-KZ"/>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379"/>
        <w:gridCol w:w="709"/>
        <w:gridCol w:w="1121"/>
      </w:tblGrid>
      <w:tr w:rsidR="00074230" w:rsidRPr="00364418" w14:paraId="420C9503" w14:textId="77777777" w:rsidTr="009C40B1">
        <w:trPr>
          <w:trHeight w:val="493"/>
          <w:jc w:val="center"/>
        </w:trPr>
        <w:tc>
          <w:tcPr>
            <w:tcW w:w="851" w:type="dxa"/>
            <w:vMerge w:val="restart"/>
            <w:tcBorders>
              <w:top w:val="single" w:sz="4" w:space="0" w:color="000000"/>
              <w:left w:val="single" w:sz="4" w:space="0" w:color="000000"/>
              <w:right w:val="single" w:sz="4" w:space="0" w:color="000000"/>
            </w:tcBorders>
            <w:shd w:val="clear" w:color="auto" w:fill="auto"/>
          </w:tcPr>
          <w:p w14:paraId="75258BCB" w14:textId="77777777" w:rsidR="00074230" w:rsidRPr="00364418" w:rsidRDefault="00074230" w:rsidP="00176E0F">
            <w:pPr>
              <w:tabs>
                <w:tab w:val="left" w:pos="1276"/>
              </w:tabs>
              <w:jc w:val="center"/>
              <w:rPr>
                <w:sz w:val="20"/>
                <w:szCs w:val="20"/>
                <w:lang w:val="kk-KZ"/>
              </w:rPr>
            </w:pPr>
          </w:p>
          <w:p w14:paraId="3C70DBAA" w14:textId="77777777" w:rsidR="00074230" w:rsidRPr="00364418" w:rsidRDefault="00074230" w:rsidP="00176E0F">
            <w:pPr>
              <w:tabs>
                <w:tab w:val="left" w:pos="1276"/>
              </w:tabs>
              <w:jc w:val="center"/>
              <w:rPr>
                <w:sz w:val="20"/>
                <w:szCs w:val="20"/>
                <w:lang w:val="kk-KZ"/>
              </w:rPr>
            </w:pPr>
            <w:r w:rsidRPr="00364418">
              <w:rPr>
                <w:sz w:val="20"/>
                <w:szCs w:val="20"/>
                <w:lang w:val="kk-KZ"/>
              </w:rPr>
              <w:t>1</w:t>
            </w: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50A7D868" w14:textId="77777777" w:rsidR="00074230" w:rsidRPr="00364418" w:rsidRDefault="00074230" w:rsidP="00176E0F">
            <w:pPr>
              <w:tabs>
                <w:tab w:val="left" w:pos="1276"/>
              </w:tabs>
              <w:snapToGrid w:val="0"/>
              <w:jc w:val="both"/>
              <w:rPr>
                <w:b/>
                <w:bCs/>
                <w:sz w:val="20"/>
                <w:szCs w:val="20"/>
                <w:lang w:val="kk-KZ" w:eastAsia="ar-SA"/>
              </w:rPr>
            </w:pPr>
            <w:r w:rsidRPr="00364418">
              <w:rPr>
                <w:b/>
                <w:bCs/>
                <w:sz w:val="20"/>
                <w:szCs w:val="20"/>
                <w:lang w:val="kk-KZ" w:eastAsia="ar-SA"/>
              </w:rPr>
              <w:t xml:space="preserve">Д1. </w:t>
            </w:r>
            <w:r w:rsidRPr="00364418">
              <w:rPr>
                <w:sz w:val="20"/>
                <w:szCs w:val="20"/>
                <w:lang w:val="kk-KZ"/>
              </w:rPr>
              <w:t>Кіріспе. Иммунологияның даму тарихы. Иммунологияның бөлімдері. Иммунитет түрлері.</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5225EAD7" w14:textId="77777777" w:rsidR="00074230" w:rsidRPr="00364418" w:rsidRDefault="00074230" w:rsidP="00176E0F">
            <w:pPr>
              <w:tabs>
                <w:tab w:val="left" w:pos="1276"/>
              </w:tabs>
              <w:jc w:val="center"/>
              <w:rPr>
                <w:sz w:val="20"/>
                <w:szCs w:val="20"/>
                <w:lang w:val="kk-KZ" w:eastAsia="en-US"/>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13AF2AE0" w14:textId="77777777" w:rsidR="00074230" w:rsidRPr="00364418" w:rsidRDefault="00074230" w:rsidP="000453CE">
            <w:pPr>
              <w:tabs>
                <w:tab w:val="left" w:pos="1276"/>
              </w:tabs>
              <w:jc w:val="center"/>
              <w:rPr>
                <w:sz w:val="20"/>
                <w:szCs w:val="20"/>
                <w:lang w:val="kk-KZ"/>
              </w:rPr>
            </w:pPr>
          </w:p>
        </w:tc>
      </w:tr>
      <w:tr w:rsidR="00074230" w:rsidRPr="00364418" w14:paraId="469DF33A" w14:textId="77777777" w:rsidTr="009C40B1">
        <w:trPr>
          <w:trHeight w:val="1208"/>
          <w:jc w:val="center"/>
        </w:trPr>
        <w:tc>
          <w:tcPr>
            <w:tcW w:w="851" w:type="dxa"/>
            <w:vMerge/>
            <w:tcBorders>
              <w:left w:val="single" w:sz="4" w:space="0" w:color="000000"/>
              <w:right w:val="single" w:sz="4" w:space="0" w:color="000000"/>
            </w:tcBorders>
            <w:shd w:val="clear" w:color="auto" w:fill="auto"/>
          </w:tcPr>
          <w:p w14:paraId="77BD726C" w14:textId="77777777" w:rsidR="00074230" w:rsidRPr="00364418" w:rsidRDefault="00074230" w:rsidP="00176E0F">
            <w:pPr>
              <w:tabs>
                <w:tab w:val="left" w:pos="1276"/>
              </w:tabs>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39DB8D60" w14:textId="0D5F0A0D" w:rsidR="00074230" w:rsidRPr="00364418" w:rsidRDefault="00074230" w:rsidP="00176E0F">
            <w:pPr>
              <w:rPr>
                <w:bCs/>
                <w:sz w:val="20"/>
                <w:szCs w:val="20"/>
                <w:lang w:val="kk-KZ"/>
              </w:rPr>
            </w:pPr>
            <w:r w:rsidRPr="00364418">
              <w:rPr>
                <w:b/>
                <w:sz w:val="20"/>
                <w:szCs w:val="20"/>
                <w:lang w:val="kk-KZ"/>
              </w:rPr>
              <w:t>СС</w:t>
            </w:r>
            <w:r w:rsidRPr="00364418">
              <w:rPr>
                <w:b/>
                <w:bCs/>
                <w:sz w:val="20"/>
                <w:szCs w:val="20"/>
                <w:lang w:val="kk-KZ"/>
              </w:rPr>
              <w:t xml:space="preserve">1. </w:t>
            </w:r>
            <w:r w:rsidRPr="00364418">
              <w:rPr>
                <w:bCs/>
                <w:sz w:val="20"/>
                <w:szCs w:val="20"/>
                <w:lang w:val="kk-KZ"/>
              </w:rPr>
              <w:t>Иммунологияның даму тарихы.</w:t>
            </w:r>
          </w:p>
          <w:p w14:paraId="36CB6455" w14:textId="77777777" w:rsidR="00074230" w:rsidRPr="00364418" w:rsidRDefault="00074230" w:rsidP="00176E0F">
            <w:pPr>
              <w:rPr>
                <w:bCs/>
                <w:sz w:val="20"/>
                <w:szCs w:val="20"/>
                <w:lang w:val="kk-KZ"/>
              </w:rPr>
            </w:pPr>
            <w:r w:rsidRPr="00364418">
              <w:rPr>
                <w:bCs/>
                <w:sz w:val="20"/>
                <w:szCs w:val="20"/>
                <w:lang w:val="kk-KZ"/>
              </w:rPr>
              <w:t>Медицина саласындағы Нобель сыйлығының лауреаттары.</w:t>
            </w:r>
          </w:p>
          <w:p w14:paraId="33D4DD28" w14:textId="77777777" w:rsidR="00074230" w:rsidRPr="00364418" w:rsidRDefault="00074230" w:rsidP="00176E0F">
            <w:pPr>
              <w:rPr>
                <w:bCs/>
                <w:sz w:val="20"/>
                <w:szCs w:val="20"/>
                <w:lang w:val="kk-KZ"/>
              </w:rPr>
            </w:pPr>
            <w:r w:rsidRPr="00364418">
              <w:rPr>
                <w:bCs/>
                <w:sz w:val="20"/>
                <w:szCs w:val="20"/>
                <w:lang w:val="kk-KZ"/>
              </w:rPr>
              <w:t>Иммунологиядағы ғылыми жаңалықтарды медицинада практикалық қолдану.</w:t>
            </w:r>
          </w:p>
          <w:p w14:paraId="08351DED" w14:textId="77777777" w:rsidR="00074230" w:rsidRPr="00364418" w:rsidRDefault="00074230" w:rsidP="00176E0F">
            <w:pPr>
              <w:rPr>
                <w:bCs/>
                <w:sz w:val="20"/>
                <w:szCs w:val="20"/>
                <w:lang w:val="kk-KZ" w:eastAsia="ar-SA"/>
              </w:rPr>
            </w:pPr>
            <w:r w:rsidRPr="00364418">
              <w:rPr>
                <w:bCs/>
                <w:sz w:val="20"/>
                <w:szCs w:val="20"/>
                <w:lang w:val="kk-KZ"/>
              </w:rPr>
              <w:t>Иммунологияның ғылыми және практикалық тұрғыдан маңызы</w:t>
            </w:r>
          </w:p>
          <w:p w14:paraId="78C9D121" w14:textId="77777777" w:rsidR="00074230" w:rsidRPr="00364418" w:rsidRDefault="00074230" w:rsidP="00176E0F">
            <w:pPr>
              <w:snapToGrid w:val="0"/>
              <w:jc w:val="both"/>
              <w:rPr>
                <w:b/>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7168DC7E" w14:textId="7493458A" w:rsidR="00074230" w:rsidRPr="00364418" w:rsidRDefault="00E832BE" w:rsidP="00176E0F">
            <w:pPr>
              <w:tabs>
                <w:tab w:val="left" w:pos="1276"/>
              </w:tabs>
              <w:jc w:val="center"/>
              <w:rPr>
                <w:sz w:val="20"/>
                <w:szCs w:val="20"/>
                <w:lang w:val="kk-KZ" w:eastAsia="en-US"/>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hideMark/>
          </w:tcPr>
          <w:p w14:paraId="5EDFB134" w14:textId="39B2E08B" w:rsidR="00074230" w:rsidRPr="00364418" w:rsidRDefault="00074230" w:rsidP="000453CE">
            <w:pPr>
              <w:tabs>
                <w:tab w:val="left" w:pos="1276"/>
              </w:tabs>
              <w:jc w:val="center"/>
              <w:rPr>
                <w:sz w:val="20"/>
                <w:szCs w:val="20"/>
                <w:lang w:val="kk-KZ"/>
              </w:rPr>
            </w:pPr>
            <w:r w:rsidRPr="00364418">
              <w:rPr>
                <w:sz w:val="20"/>
                <w:szCs w:val="20"/>
                <w:lang w:val="kk-KZ"/>
              </w:rPr>
              <w:t>5</w:t>
            </w:r>
          </w:p>
        </w:tc>
      </w:tr>
      <w:tr w:rsidR="00074230" w:rsidRPr="00074230" w14:paraId="646D0178" w14:textId="77777777" w:rsidTr="009C40B1">
        <w:trPr>
          <w:trHeight w:val="417"/>
          <w:jc w:val="center"/>
        </w:trPr>
        <w:tc>
          <w:tcPr>
            <w:tcW w:w="851" w:type="dxa"/>
            <w:vMerge/>
            <w:tcBorders>
              <w:left w:val="single" w:sz="4" w:space="0" w:color="000000"/>
              <w:right w:val="single" w:sz="4" w:space="0" w:color="000000"/>
            </w:tcBorders>
            <w:shd w:val="clear" w:color="auto" w:fill="auto"/>
          </w:tcPr>
          <w:p w14:paraId="129864A2" w14:textId="77777777" w:rsidR="00074230" w:rsidRPr="00364418" w:rsidRDefault="00074230" w:rsidP="00176E0F">
            <w:pPr>
              <w:tabs>
                <w:tab w:val="left" w:pos="1276"/>
              </w:tabs>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7B5947CE" w14:textId="670ABEA5" w:rsidR="00074230" w:rsidRPr="00364418" w:rsidRDefault="00074230" w:rsidP="00176E0F">
            <w:pPr>
              <w:rPr>
                <w:b/>
                <w:sz w:val="20"/>
                <w:szCs w:val="20"/>
                <w:lang w:val="kk-KZ"/>
              </w:rPr>
            </w:pPr>
            <w:r>
              <w:rPr>
                <w:b/>
                <w:sz w:val="20"/>
                <w:szCs w:val="20"/>
                <w:lang w:val="kk-KZ"/>
              </w:rPr>
              <w:t xml:space="preserve">ЗС1. </w:t>
            </w:r>
            <w:r w:rsidR="00E832BE" w:rsidRPr="00B0181B">
              <w:rPr>
                <w:sz w:val="20"/>
                <w:szCs w:val="20"/>
              </w:rPr>
              <w:t>Қауіпсіздік техникасымен танысу. СИ системасын игеру.</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B24A971" w14:textId="50DFB764" w:rsidR="00074230" w:rsidRPr="00364418" w:rsidRDefault="00E832BE" w:rsidP="00176E0F">
            <w:pPr>
              <w:tabs>
                <w:tab w:val="left" w:pos="1276"/>
              </w:tabs>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885146A" w14:textId="04FACDD9" w:rsidR="00074230" w:rsidRPr="00364418" w:rsidRDefault="00E832BE" w:rsidP="000453CE">
            <w:pPr>
              <w:tabs>
                <w:tab w:val="left" w:pos="1276"/>
              </w:tabs>
              <w:jc w:val="center"/>
              <w:rPr>
                <w:sz w:val="20"/>
                <w:szCs w:val="20"/>
                <w:lang w:val="kk-KZ"/>
              </w:rPr>
            </w:pPr>
            <w:r>
              <w:rPr>
                <w:sz w:val="20"/>
                <w:szCs w:val="20"/>
                <w:lang w:val="kk-KZ"/>
              </w:rPr>
              <w:t>5</w:t>
            </w:r>
          </w:p>
        </w:tc>
      </w:tr>
      <w:tr w:rsidR="00074230" w:rsidRPr="00364418" w14:paraId="2B316442" w14:textId="77777777" w:rsidTr="009C40B1">
        <w:trPr>
          <w:trHeight w:val="716"/>
          <w:jc w:val="center"/>
        </w:trPr>
        <w:tc>
          <w:tcPr>
            <w:tcW w:w="851" w:type="dxa"/>
            <w:vMerge w:val="restart"/>
            <w:tcBorders>
              <w:left w:val="single" w:sz="4" w:space="0" w:color="000000"/>
              <w:right w:val="single" w:sz="4" w:space="0" w:color="000000"/>
            </w:tcBorders>
            <w:shd w:val="clear" w:color="auto" w:fill="auto"/>
          </w:tcPr>
          <w:p w14:paraId="3488E205" w14:textId="7073CF4C" w:rsidR="00074230" w:rsidRPr="00364418" w:rsidRDefault="00074230" w:rsidP="00176E0F">
            <w:pPr>
              <w:tabs>
                <w:tab w:val="left" w:pos="1276"/>
              </w:tabs>
              <w:jc w:val="center"/>
              <w:rPr>
                <w:sz w:val="20"/>
                <w:szCs w:val="20"/>
                <w:lang w:val="kk-KZ"/>
              </w:rPr>
            </w:pPr>
            <w:r w:rsidRPr="00364418">
              <w:rPr>
                <w:sz w:val="20"/>
                <w:szCs w:val="20"/>
                <w:lang w:val="kk-KZ"/>
              </w:rPr>
              <w:t>2</w:t>
            </w:r>
          </w:p>
        </w:tc>
        <w:tc>
          <w:tcPr>
            <w:tcW w:w="7379" w:type="dxa"/>
            <w:tcBorders>
              <w:top w:val="single" w:sz="4" w:space="0" w:color="000000"/>
              <w:left w:val="single" w:sz="4" w:space="0" w:color="000000"/>
              <w:bottom w:val="single" w:sz="4" w:space="0" w:color="auto"/>
              <w:right w:val="single" w:sz="4" w:space="0" w:color="000000"/>
            </w:tcBorders>
            <w:shd w:val="clear" w:color="auto" w:fill="auto"/>
          </w:tcPr>
          <w:p w14:paraId="0253AD84" w14:textId="1DE60766" w:rsidR="00074230" w:rsidRPr="00364418" w:rsidRDefault="00074230" w:rsidP="00364418">
            <w:pPr>
              <w:pStyle w:val="a5"/>
              <w:spacing w:before="0" w:beforeAutospacing="0" w:after="0" w:afterAutospacing="0" w:line="216" w:lineRule="auto"/>
              <w:rPr>
                <w:sz w:val="20"/>
                <w:szCs w:val="20"/>
                <w:lang w:val="kk-KZ"/>
              </w:rPr>
            </w:pPr>
            <w:r w:rsidRPr="00364418">
              <w:rPr>
                <w:b/>
                <w:bCs/>
                <w:sz w:val="20"/>
                <w:szCs w:val="20"/>
                <w:lang w:val="kk-KZ" w:eastAsia="ar-SA"/>
              </w:rPr>
              <w:t xml:space="preserve">Д2. </w:t>
            </w:r>
            <w:r w:rsidRPr="00364418">
              <w:rPr>
                <w:bCs/>
                <w:sz w:val="20"/>
                <w:szCs w:val="20"/>
                <w:lang w:val="kk-KZ" w:eastAsia="ar-SA"/>
              </w:rPr>
              <w:t xml:space="preserve">Патология жағдайдағы лимфомиелоидты кешен. Патология кезіндегі сүйек кемігі. </w:t>
            </w:r>
            <w:r w:rsidRPr="00364418">
              <w:rPr>
                <w:rFonts w:eastAsia="+mn-ea"/>
                <w:bCs/>
                <w:color w:val="000000"/>
                <w:kern w:val="24"/>
                <w:sz w:val="20"/>
                <w:szCs w:val="20"/>
                <w:lang w:val="kk-KZ"/>
              </w:rPr>
              <w:t>Тимус, қызыл сүйек кемігі. Лимфоидтық мүшелердің маңыздылығы, құрылысы мен қызметтері.</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F34504E" w14:textId="54A31C2E" w:rsidR="00074230" w:rsidRPr="00364418" w:rsidRDefault="00074230" w:rsidP="00176E0F">
            <w:pPr>
              <w:tabs>
                <w:tab w:val="left" w:pos="1276"/>
              </w:tabs>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auto"/>
              <w:right w:val="single" w:sz="4" w:space="0" w:color="000000"/>
            </w:tcBorders>
            <w:shd w:val="clear" w:color="auto" w:fill="auto"/>
          </w:tcPr>
          <w:p w14:paraId="74F9B8BF" w14:textId="107CF7BE" w:rsidR="00074230" w:rsidRPr="00364418" w:rsidRDefault="00074230" w:rsidP="000453CE">
            <w:pPr>
              <w:tabs>
                <w:tab w:val="left" w:pos="1276"/>
              </w:tabs>
              <w:jc w:val="center"/>
              <w:rPr>
                <w:sz w:val="20"/>
                <w:szCs w:val="20"/>
                <w:lang w:val="kk-KZ"/>
              </w:rPr>
            </w:pPr>
          </w:p>
        </w:tc>
      </w:tr>
      <w:tr w:rsidR="00074230" w:rsidRPr="00364418" w14:paraId="1C789DE3" w14:textId="77777777" w:rsidTr="009C40B1">
        <w:trPr>
          <w:trHeight w:val="1055"/>
          <w:jc w:val="center"/>
        </w:trPr>
        <w:tc>
          <w:tcPr>
            <w:tcW w:w="851" w:type="dxa"/>
            <w:vMerge/>
            <w:tcBorders>
              <w:left w:val="single" w:sz="4" w:space="0" w:color="000000"/>
              <w:right w:val="single" w:sz="4" w:space="0" w:color="000000"/>
            </w:tcBorders>
            <w:shd w:val="clear" w:color="auto" w:fill="auto"/>
          </w:tcPr>
          <w:p w14:paraId="78BC36A7" w14:textId="77777777" w:rsidR="00074230" w:rsidRPr="00364418" w:rsidRDefault="00074230" w:rsidP="00176E0F">
            <w:pPr>
              <w:tabs>
                <w:tab w:val="left" w:pos="1276"/>
              </w:tabs>
              <w:jc w:val="center"/>
              <w:rPr>
                <w:sz w:val="20"/>
                <w:szCs w:val="20"/>
                <w:lang w:val="kk-KZ"/>
              </w:rPr>
            </w:pPr>
          </w:p>
        </w:tc>
        <w:tc>
          <w:tcPr>
            <w:tcW w:w="7379" w:type="dxa"/>
            <w:tcBorders>
              <w:top w:val="single" w:sz="4" w:space="0" w:color="auto"/>
              <w:left w:val="single" w:sz="4" w:space="0" w:color="000000"/>
              <w:bottom w:val="single" w:sz="4" w:space="0" w:color="000000"/>
              <w:right w:val="single" w:sz="4" w:space="0" w:color="000000"/>
            </w:tcBorders>
            <w:shd w:val="clear" w:color="auto" w:fill="auto"/>
          </w:tcPr>
          <w:p w14:paraId="0477596F" w14:textId="77777777" w:rsidR="00074230" w:rsidRPr="00364418" w:rsidRDefault="00074230" w:rsidP="00CB1734">
            <w:pPr>
              <w:rPr>
                <w:bCs/>
                <w:sz w:val="20"/>
                <w:szCs w:val="20"/>
                <w:lang w:val="kk-KZ" w:eastAsia="ar-SA"/>
              </w:rPr>
            </w:pPr>
            <w:r w:rsidRPr="00364418">
              <w:rPr>
                <w:b/>
                <w:bCs/>
                <w:sz w:val="20"/>
                <w:szCs w:val="20"/>
                <w:lang w:val="kk-KZ" w:eastAsia="ar-SA"/>
              </w:rPr>
              <w:t xml:space="preserve">СС 2. </w:t>
            </w:r>
            <w:r w:rsidRPr="00364418">
              <w:rPr>
                <w:bCs/>
                <w:sz w:val="20"/>
                <w:szCs w:val="20"/>
                <w:lang w:val="kk-KZ" w:eastAsia="ar-SA"/>
              </w:rPr>
              <w:t>Лимфомиелоидты кешен.</w:t>
            </w:r>
          </w:p>
          <w:p w14:paraId="71AEB776" w14:textId="77777777" w:rsidR="00074230" w:rsidRPr="00364418" w:rsidRDefault="00074230" w:rsidP="00CB1734">
            <w:pPr>
              <w:rPr>
                <w:bCs/>
                <w:sz w:val="20"/>
                <w:szCs w:val="20"/>
                <w:lang w:val="kk-KZ" w:eastAsia="ar-SA"/>
              </w:rPr>
            </w:pPr>
            <w:r w:rsidRPr="00364418">
              <w:rPr>
                <w:bCs/>
                <w:sz w:val="20"/>
                <w:szCs w:val="20"/>
                <w:lang w:val="kk-KZ" w:eastAsia="ar-SA"/>
              </w:rPr>
              <w:t>Бастапқы иммундық органдар.</w:t>
            </w:r>
          </w:p>
          <w:p w14:paraId="67899030" w14:textId="56C1164A" w:rsidR="00074230" w:rsidRPr="00364418" w:rsidRDefault="00074230" w:rsidP="00CB1734">
            <w:pPr>
              <w:rPr>
                <w:b/>
                <w:bCs/>
                <w:sz w:val="20"/>
                <w:szCs w:val="20"/>
                <w:lang w:val="kk-KZ" w:eastAsia="ar-SA"/>
              </w:rPr>
            </w:pPr>
            <w:r w:rsidRPr="00364418">
              <w:rPr>
                <w:bCs/>
                <w:sz w:val="20"/>
                <w:szCs w:val="20"/>
                <w:lang w:val="kk-KZ" w:eastAsia="ar-SA"/>
              </w:rPr>
              <w:t>Сүйек кемігінің құрылысы мен қызметі. Сүйек кемігінің иммундық жүйеде алатын орны.</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236D7474" w14:textId="7C7A9032" w:rsidR="00074230" w:rsidRPr="00364418" w:rsidRDefault="00E832BE" w:rsidP="00176E0F">
            <w:pPr>
              <w:tabs>
                <w:tab w:val="left" w:pos="1276"/>
              </w:tabs>
              <w:jc w:val="center"/>
              <w:rPr>
                <w:sz w:val="20"/>
                <w:szCs w:val="20"/>
                <w:lang w:val="kk-KZ"/>
              </w:rPr>
            </w:pPr>
            <w:r>
              <w:rPr>
                <w:sz w:val="20"/>
                <w:szCs w:val="20"/>
                <w:lang w:val="kk-KZ"/>
              </w:rPr>
              <w:t>1</w:t>
            </w:r>
          </w:p>
        </w:tc>
        <w:tc>
          <w:tcPr>
            <w:tcW w:w="1121" w:type="dxa"/>
            <w:tcBorders>
              <w:top w:val="single" w:sz="4" w:space="0" w:color="auto"/>
              <w:left w:val="single" w:sz="4" w:space="0" w:color="000000"/>
              <w:bottom w:val="single" w:sz="4" w:space="0" w:color="000000"/>
              <w:right w:val="single" w:sz="4" w:space="0" w:color="000000"/>
            </w:tcBorders>
            <w:shd w:val="clear" w:color="auto" w:fill="auto"/>
          </w:tcPr>
          <w:p w14:paraId="39195903" w14:textId="11AE9B57" w:rsidR="00074230" w:rsidRPr="00364418" w:rsidRDefault="00074230" w:rsidP="000453CE">
            <w:pPr>
              <w:tabs>
                <w:tab w:val="left" w:pos="1276"/>
              </w:tabs>
              <w:jc w:val="center"/>
              <w:rPr>
                <w:sz w:val="20"/>
                <w:szCs w:val="20"/>
                <w:lang w:val="kk-KZ"/>
              </w:rPr>
            </w:pPr>
            <w:r w:rsidRPr="00364418">
              <w:rPr>
                <w:sz w:val="20"/>
                <w:szCs w:val="20"/>
                <w:lang w:val="kk-KZ"/>
              </w:rPr>
              <w:t>5</w:t>
            </w:r>
          </w:p>
        </w:tc>
      </w:tr>
      <w:tr w:rsidR="00074230" w:rsidRPr="00074230" w14:paraId="13B7D2AB" w14:textId="77777777" w:rsidTr="009C40B1">
        <w:trPr>
          <w:trHeight w:val="463"/>
          <w:jc w:val="center"/>
        </w:trPr>
        <w:tc>
          <w:tcPr>
            <w:tcW w:w="851" w:type="dxa"/>
            <w:vMerge/>
            <w:tcBorders>
              <w:left w:val="single" w:sz="4" w:space="0" w:color="000000"/>
              <w:bottom w:val="single" w:sz="4" w:space="0" w:color="auto"/>
              <w:right w:val="single" w:sz="4" w:space="0" w:color="000000"/>
            </w:tcBorders>
            <w:shd w:val="clear" w:color="auto" w:fill="auto"/>
          </w:tcPr>
          <w:p w14:paraId="0623DCCD" w14:textId="77777777" w:rsidR="00074230" w:rsidRPr="00364418" w:rsidRDefault="00074230" w:rsidP="00176E0F">
            <w:pPr>
              <w:tabs>
                <w:tab w:val="left" w:pos="1276"/>
              </w:tabs>
              <w:jc w:val="center"/>
              <w:rPr>
                <w:sz w:val="20"/>
                <w:szCs w:val="20"/>
                <w:lang w:val="kk-KZ"/>
              </w:rPr>
            </w:pPr>
          </w:p>
        </w:tc>
        <w:tc>
          <w:tcPr>
            <w:tcW w:w="7379" w:type="dxa"/>
            <w:tcBorders>
              <w:top w:val="single" w:sz="4" w:space="0" w:color="auto"/>
              <w:left w:val="single" w:sz="4" w:space="0" w:color="000000"/>
              <w:bottom w:val="single" w:sz="4" w:space="0" w:color="000000"/>
              <w:right w:val="single" w:sz="4" w:space="0" w:color="000000"/>
            </w:tcBorders>
            <w:shd w:val="clear" w:color="auto" w:fill="auto"/>
          </w:tcPr>
          <w:p w14:paraId="28DA6091" w14:textId="5050AA28" w:rsidR="00074230" w:rsidRPr="00364418" w:rsidRDefault="00074230" w:rsidP="00CB1734">
            <w:pPr>
              <w:rPr>
                <w:b/>
                <w:bCs/>
                <w:sz w:val="20"/>
                <w:szCs w:val="20"/>
                <w:lang w:val="kk-KZ" w:eastAsia="ar-SA"/>
              </w:rPr>
            </w:pPr>
            <w:r>
              <w:rPr>
                <w:b/>
                <w:bCs/>
                <w:sz w:val="20"/>
                <w:szCs w:val="20"/>
                <w:lang w:val="kk-KZ" w:eastAsia="ar-SA"/>
              </w:rPr>
              <w:t xml:space="preserve">ЗС2. </w:t>
            </w:r>
            <w:r w:rsidR="00E832BE" w:rsidRPr="00E832BE">
              <w:rPr>
                <w:sz w:val="20"/>
                <w:szCs w:val="20"/>
                <w:lang w:val="kk-KZ" w:eastAsia="ko-KR"/>
              </w:rPr>
              <w:t>Жалпы лейкоцитарлық көрсеткіштерің анықтау</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5CB76813" w14:textId="4483DE96" w:rsidR="00074230" w:rsidRPr="00364418" w:rsidRDefault="00E832BE" w:rsidP="00176E0F">
            <w:pPr>
              <w:tabs>
                <w:tab w:val="left" w:pos="1276"/>
              </w:tabs>
              <w:jc w:val="center"/>
              <w:rPr>
                <w:sz w:val="20"/>
                <w:szCs w:val="20"/>
                <w:lang w:val="kk-KZ"/>
              </w:rPr>
            </w:pPr>
            <w:r>
              <w:rPr>
                <w:sz w:val="20"/>
                <w:szCs w:val="20"/>
                <w:lang w:val="kk-KZ"/>
              </w:rPr>
              <w:t>2</w:t>
            </w:r>
          </w:p>
        </w:tc>
        <w:tc>
          <w:tcPr>
            <w:tcW w:w="1121" w:type="dxa"/>
            <w:tcBorders>
              <w:top w:val="single" w:sz="4" w:space="0" w:color="auto"/>
              <w:left w:val="single" w:sz="4" w:space="0" w:color="000000"/>
              <w:bottom w:val="single" w:sz="4" w:space="0" w:color="000000"/>
              <w:right w:val="single" w:sz="4" w:space="0" w:color="000000"/>
            </w:tcBorders>
            <w:shd w:val="clear" w:color="auto" w:fill="auto"/>
          </w:tcPr>
          <w:p w14:paraId="03209319" w14:textId="24B79EBA" w:rsidR="00074230" w:rsidRPr="00364418" w:rsidRDefault="00E832BE" w:rsidP="000453CE">
            <w:pPr>
              <w:tabs>
                <w:tab w:val="left" w:pos="1276"/>
              </w:tabs>
              <w:jc w:val="center"/>
              <w:rPr>
                <w:sz w:val="20"/>
                <w:szCs w:val="20"/>
                <w:lang w:val="kk-KZ"/>
              </w:rPr>
            </w:pPr>
            <w:r>
              <w:rPr>
                <w:sz w:val="20"/>
                <w:szCs w:val="20"/>
                <w:lang w:val="kk-KZ"/>
              </w:rPr>
              <w:t>5</w:t>
            </w:r>
          </w:p>
        </w:tc>
      </w:tr>
      <w:tr w:rsidR="00631C20" w:rsidRPr="00074230" w14:paraId="29C7350D" w14:textId="77777777" w:rsidTr="009C40B1">
        <w:trPr>
          <w:trHeight w:val="305"/>
          <w:jc w:val="center"/>
        </w:trPr>
        <w:tc>
          <w:tcPr>
            <w:tcW w:w="851" w:type="dxa"/>
            <w:vMerge w:val="restart"/>
            <w:tcBorders>
              <w:top w:val="single" w:sz="4" w:space="0" w:color="auto"/>
              <w:left w:val="single" w:sz="4" w:space="0" w:color="000000"/>
              <w:right w:val="single" w:sz="4" w:space="0" w:color="000000"/>
            </w:tcBorders>
            <w:shd w:val="clear" w:color="auto" w:fill="auto"/>
          </w:tcPr>
          <w:p w14:paraId="381A382A" w14:textId="77777777" w:rsidR="00631C20" w:rsidRPr="00364418" w:rsidRDefault="00631C20" w:rsidP="00176E0F">
            <w:pPr>
              <w:jc w:val="center"/>
              <w:rPr>
                <w:sz w:val="20"/>
                <w:szCs w:val="20"/>
                <w:lang w:val="kk-KZ"/>
              </w:rPr>
            </w:pPr>
          </w:p>
          <w:p w14:paraId="60E979CC" w14:textId="77777777" w:rsidR="00631C20" w:rsidRPr="00364418" w:rsidRDefault="00631C20" w:rsidP="00176E0F">
            <w:pPr>
              <w:jc w:val="center"/>
              <w:rPr>
                <w:sz w:val="20"/>
                <w:szCs w:val="20"/>
                <w:lang w:val="kk-KZ"/>
              </w:rPr>
            </w:pPr>
          </w:p>
          <w:p w14:paraId="0FE480A6" w14:textId="77777777" w:rsidR="00631C20" w:rsidRPr="00364418" w:rsidRDefault="00631C20" w:rsidP="00176E0F">
            <w:pPr>
              <w:tabs>
                <w:tab w:val="left" w:pos="1276"/>
              </w:tabs>
              <w:jc w:val="center"/>
              <w:rPr>
                <w:sz w:val="20"/>
                <w:szCs w:val="20"/>
                <w:lang w:val="kk-KZ"/>
              </w:rPr>
            </w:pPr>
            <w:r w:rsidRPr="00364418">
              <w:rPr>
                <w:sz w:val="20"/>
                <w:szCs w:val="20"/>
                <w:lang w:val="kk-KZ"/>
              </w:rPr>
              <w:t>3</w:t>
            </w:r>
          </w:p>
          <w:p w14:paraId="4C280D56" w14:textId="77777777" w:rsidR="00631C20" w:rsidRPr="00364418" w:rsidRDefault="00631C20" w:rsidP="00176E0F">
            <w:pPr>
              <w:jc w:val="center"/>
              <w:rPr>
                <w:sz w:val="20"/>
                <w:szCs w:val="20"/>
                <w:lang w:val="kk-KZ"/>
              </w:rPr>
            </w:pPr>
          </w:p>
          <w:p w14:paraId="37947C73" w14:textId="77777777" w:rsidR="00631C20" w:rsidRPr="00364418" w:rsidRDefault="00631C20" w:rsidP="00176E0F">
            <w:pPr>
              <w:jc w:val="center"/>
              <w:rPr>
                <w:sz w:val="20"/>
                <w:szCs w:val="20"/>
                <w:lang w:val="kk-KZ"/>
              </w:rPr>
            </w:pPr>
          </w:p>
          <w:p w14:paraId="56772A4F" w14:textId="77777777" w:rsidR="00631C20" w:rsidRPr="00364418" w:rsidRDefault="00631C20" w:rsidP="00176E0F">
            <w:pPr>
              <w:jc w:val="center"/>
              <w:rPr>
                <w:sz w:val="20"/>
                <w:szCs w:val="20"/>
                <w:lang w:val="kk-KZ"/>
              </w:rPr>
            </w:pPr>
          </w:p>
          <w:p w14:paraId="349EED12" w14:textId="77777777" w:rsidR="00631C20" w:rsidRPr="00364418" w:rsidRDefault="00631C20" w:rsidP="00176E0F">
            <w:pPr>
              <w:jc w:val="center"/>
              <w:rPr>
                <w:sz w:val="20"/>
                <w:szCs w:val="20"/>
                <w:lang w:val="kk-KZ"/>
              </w:rPr>
            </w:pPr>
          </w:p>
          <w:p w14:paraId="4FF9933F" w14:textId="77777777" w:rsidR="00631C20" w:rsidRPr="00364418" w:rsidRDefault="00631C20" w:rsidP="00176E0F">
            <w:pPr>
              <w:jc w:val="center"/>
              <w:rPr>
                <w:sz w:val="20"/>
                <w:szCs w:val="20"/>
                <w:lang w:val="kk-KZ"/>
              </w:rPr>
            </w:pPr>
          </w:p>
          <w:p w14:paraId="3492AB35" w14:textId="77777777" w:rsidR="00631C20" w:rsidRPr="00364418" w:rsidRDefault="00631C20" w:rsidP="00176E0F">
            <w:pPr>
              <w:jc w:val="center"/>
              <w:rPr>
                <w:sz w:val="20"/>
                <w:szCs w:val="20"/>
                <w:lang w:val="kk-KZ"/>
              </w:rPr>
            </w:pPr>
          </w:p>
          <w:p w14:paraId="0ED35B49" w14:textId="0D42C2BF" w:rsidR="00631C20" w:rsidRPr="00364418" w:rsidRDefault="00631C20" w:rsidP="00176E0F">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D61BFBB" w14:textId="2D100751" w:rsidR="00631C20" w:rsidRPr="00364418" w:rsidRDefault="00631C20" w:rsidP="00CB1734">
            <w:pPr>
              <w:rPr>
                <w:b/>
                <w:bCs/>
                <w:sz w:val="20"/>
                <w:szCs w:val="20"/>
                <w:lang w:val="kk-KZ" w:eastAsia="ar-SA"/>
              </w:rPr>
            </w:pPr>
            <w:r w:rsidRPr="00364418">
              <w:rPr>
                <w:b/>
                <w:sz w:val="20"/>
                <w:szCs w:val="20"/>
                <w:lang w:val="kk-KZ"/>
              </w:rPr>
              <w:t xml:space="preserve">Д. 3. </w:t>
            </w:r>
            <w:r w:rsidRPr="00364418">
              <w:rPr>
                <w:sz w:val="20"/>
                <w:szCs w:val="20"/>
                <w:lang w:val="kk-KZ"/>
              </w:rPr>
              <w:t>Бастапқы иммундық органдар.</w:t>
            </w:r>
            <w:r w:rsidRPr="00364418">
              <w:rPr>
                <w:bCs/>
                <w:sz w:val="20"/>
                <w:szCs w:val="20"/>
                <w:lang w:val="kk-KZ"/>
              </w:rPr>
              <w:t>Сүйек кемігі. Сүйек кемігінің құрылысы мен қызметі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55C54" w14:textId="5AF56C3E" w:rsidR="00631C20" w:rsidRPr="00364418" w:rsidRDefault="00631C20" w:rsidP="00176E0F">
            <w:pPr>
              <w:tabs>
                <w:tab w:val="left" w:pos="1276"/>
              </w:tabs>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0AB3AB81" w14:textId="77777777" w:rsidR="00631C20" w:rsidRPr="00364418" w:rsidRDefault="00631C20" w:rsidP="000453CE">
            <w:pPr>
              <w:tabs>
                <w:tab w:val="left" w:pos="1276"/>
              </w:tabs>
              <w:jc w:val="center"/>
              <w:rPr>
                <w:sz w:val="20"/>
                <w:szCs w:val="20"/>
                <w:lang w:val="kk-KZ"/>
              </w:rPr>
            </w:pPr>
          </w:p>
        </w:tc>
      </w:tr>
      <w:tr w:rsidR="00631C20" w:rsidRPr="00364418" w14:paraId="6EFD7778" w14:textId="77777777" w:rsidTr="009C40B1">
        <w:trPr>
          <w:trHeight w:val="159"/>
          <w:jc w:val="center"/>
        </w:trPr>
        <w:tc>
          <w:tcPr>
            <w:tcW w:w="851" w:type="dxa"/>
            <w:vMerge/>
            <w:tcBorders>
              <w:left w:val="single" w:sz="4" w:space="0" w:color="000000"/>
              <w:right w:val="single" w:sz="4" w:space="0" w:color="000000"/>
            </w:tcBorders>
            <w:shd w:val="clear" w:color="auto" w:fill="auto"/>
          </w:tcPr>
          <w:p w14:paraId="14651F21" w14:textId="0B351E9F" w:rsidR="00631C20" w:rsidRPr="00364418" w:rsidRDefault="00631C20" w:rsidP="00176E0F">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6A140B27" w14:textId="77777777" w:rsidR="00631C20" w:rsidRPr="00364418" w:rsidRDefault="00631C20" w:rsidP="00176E0F">
            <w:pPr>
              <w:rPr>
                <w:b/>
                <w:bCs/>
                <w:sz w:val="20"/>
                <w:szCs w:val="20"/>
                <w:lang w:val="kk-KZ" w:eastAsia="ar-SA"/>
              </w:rPr>
            </w:pPr>
            <w:r w:rsidRPr="00364418">
              <w:rPr>
                <w:b/>
                <w:sz w:val="20"/>
                <w:szCs w:val="20"/>
                <w:lang w:val="kk-KZ"/>
              </w:rPr>
              <w:t xml:space="preserve">СС3. </w:t>
            </w:r>
            <w:r w:rsidRPr="00364418">
              <w:rPr>
                <w:bCs/>
                <w:sz w:val="20"/>
                <w:szCs w:val="20"/>
                <w:lang w:val="kk-KZ" w:eastAsia="ar-SA"/>
              </w:rPr>
              <w:t>Сүйек кемігінің гиперплазиясы және гипоплазиясы бар иммунитет тапшылығы жағдайлары.</w:t>
            </w:r>
          </w:p>
          <w:p w14:paraId="1DFCD919" w14:textId="77777777" w:rsidR="00631C20" w:rsidRPr="00364418" w:rsidRDefault="00631C20" w:rsidP="00176E0F">
            <w:pPr>
              <w:snapToGrid w:val="0"/>
              <w:jc w:val="both"/>
              <w:rPr>
                <w:bCs/>
                <w:sz w:val="20"/>
                <w:szCs w:val="20"/>
                <w:lang w:val="kk-KZ" w:eastAsia="ar-SA"/>
              </w:rPr>
            </w:pPr>
            <w:r w:rsidRPr="00364418">
              <w:rPr>
                <w:bCs/>
                <w:sz w:val="20"/>
                <w:szCs w:val="20"/>
                <w:lang w:val="kk-KZ" w:eastAsia="ar-SA"/>
              </w:rPr>
              <w:t>Тимус. Тимустың құрылысы мен қызметі. Т-лимфоциттердің «мектебі».</w:t>
            </w:r>
          </w:p>
          <w:p w14:paraId="08214636" w14:textId="77777777" w:rsidR="00631C20" w:rsidRPr="00364418" w:rsidRDefault="00631C20" w:rsidP="00176E0F">
            <w:pPr>
              <w:snapToGrid w:val="0"/>
              <w:jc w:val="both"/>
              <w:rPr>
                <w:bCs/>
                <w:sz w:val="20"/>
                <w:szCs w:val="20"/>
                <w:lang w:val="kk-KZ" w:eastAsia="ar-SA"/>
              </w:rPr>
            </w:pPr>
            <w:r w:rsidRPr="00364418">
              <w:rPr>
                <w:bCs/>
                <w:sz w:val="20"/>
                <w:szCs w:val="20"/>
                <w:lang w:val="kk-KZ" w:eastAsia="ar-SA"/>
              </w:rPr>
              <w:t>Тимустың дамуының әртүрлі патологияларындағы иммундық жүйенің бұзылуы.</w:t>
            </w:r>
          </w:p>
          <w:p w14:paraId="5D2DF94E" w14:textId="7F8F4CF2" w:rsidR="00631C20" w:rsidRPr="00364418" w:rsidRDefault="00631C20" w:rsidP="00176E0F">
            <w:pPr>
              <w:pStyle w:val="11"/>
              <w:spacing w:after="0" w:line="240" w:lineRule="auto"/>
              <w:ind w:left="0"/>
              <w:rPr>
                <w:rFonts w:ascii="Times New Roman" w:hAnsi="Times New Roman"/>
                <w:b/>
                <w:bCs/>
                <w:sz w:val="20"/>
                <w:szCs w:val="20"/>
                <w:lang w:val="kk-KZ"/>
              </w:rPr>
            </w:pPr>
            <w:r w:rsidRPr="00364418">
              <w:rPr>
                <w:rFonts w:ascii="Times New Roman" w:hAnsi="Times New Roman"/>
                <w:bCs/>
                <w:sz w:val="20"/>
                <w:szCs w:val="20"/>
                <w:lang w:val="kk-KZ" w:eastAsia="ar-SA"/>
              </w:rPr>
              <w:t>Тиминнің жасқа байланысты өзгерістері.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C2010C" w14:textId="09F6B3A1" w:rsidR="00631C20" w:rsidRPr="00364418" w:rsidRDefault="00E832BE" w:rsidP="00176E0F">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78AF0FC9" w14:textId="515DFEAC" w:rsidR="00631C20" w:rsidRPr="00364418" w:rsidRDefault="00631C20" w:rsidP="000453CE">
            <w:pPr>
              <w:jc w:val="center"/>
              <w:rPr>
                <w:sz w:val="20"/>
                <w:szCs w:val="20"/>
                <w:lang w:val="kk-KZ"/>
              </w:rPr>
            </w:pPr>
            <w:r w:rsidRPr="00364418">
              <w:rPr>
                <w:sz w:val="20"/>
                <w:szCs w:val="20"/>
                <w:lang w:val="kk-KZ"/>
              </w:rPr>
              <w:t>5</w:t>
            </w:r>
          </w:p>
        </w:tc>
      </w:tr>
      <w:tr w:rsidR="00E832BE" w:rsidRPr="00E832BE" w14:paraId="41649A16" w14:textId="77777777" w:rsidTr="00E56B6C">
        <w:trPr>
          <w:trHeight w:val="378"/>
          <w:jc w:val="center"/>
        </w:trPr>
        <w:tc>
          <w:tcPr>
            <w:tcW w:w="851" w:type="dxa"/>
            <w:vMerge/>
            <w:tcBorders>
              <w:left w:val="single" w:sz="4" w:space="0" w:color="000000"/>
              <w:right w:val="single" w:sz="4" w:space="0" w:color="000000"/>
            </w:tcBorders>
            <w:shd w:val="clear" w:color="auto" w:fill="auto"/>
          </w:tcPr>
          <w:p w14:paraId="240994F5" w14:textId="77777777" w:rsidR="00E832BE" w:rsidRPr="00364418" w:rsidRDefault="00E832BE" w:rsidP="00176E0F">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1EA45140" w14:textId="1089411F" w:rsidR="00E832BE" w:rsidRPr="00364418" w:rsidRDefault="00E832BE" w:rsidP="00176E0F">
            <w:pPr>
              <w:rPr>
                <w:b/>
                <w:sz w:val="20"/>
                <w:szCs w:val="20"/>
                <w:lang w:val="kk-KZ"/>
              </w:rPr>
            </w:pPr>
            <w:r>
              <w:rPr>
                <w:b/>
                <w:sz w:val="20"/>
                <w:szCs w:val="20"/>
                <w:lang w:val="kk-KZ"/>
              </w:rPr>
              <w:t xml:space="preserve">ЗС 3.  </w:t>
            </w:r>
            <w:r w:rsidRPr="00E832BE">
              <w:rPr>
                <w:sz w:val="20"/>
                <w:szCs w:val="20"/>
                <w:lang w:val="kk-KZ"/>
              </w:rPr>
              <w:t xml:space="preserve">Қан жұғындысын дайындау және оны </w:t>
            </w:r>
            <w:r w:rsidRPr="00E832BE">
              <w:rPr>
                <w:noProof/>
                <w:sz w:val="20"/>
                <w:szCs w:val="20"/>
                <w:lang w:val="kk-KZ"/>
              </w:rPr>
              <w:t xml:space="preserve">Романовский-Гимза бояуымен </w:t>
            </w:r>
            <w:r w:rsidRPr="00E832BE">
              <w:rPr>
                <w:sz w:val="20"/>
                <w:szCs w:val="20"/>
                <w:lang w:val="kk-KZ"/>
              </w:rPr>
              <w:t>бояу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CDBA5A" w14:textId="5855E142" w:rsidR="00E832BE" w:rsidRPr="00364418" w:rsidRDefault="00E832BE" w:rsidP="00176E0F">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0F72C7B8" w14:textId="71AF7C89" w:rsidR="00E832BE" w:rsidRPr="00364418" w:rsidRDefault="00E832BE" w:rsidP="000453CE">
            <w:pPr>
              <w:jc w:val="center"/>
              <w:rPr>
                <w:sz w:val="20"/>
                <w:szCs w:val="20"/>
                <w:lang w:val="kk-KZ"/>
              </w:rPr>
            </w:pPr>
            <w:r>
              <w:rPr>
                <w:sz w:val="20"/>
                <w:szCs w:val="20"/>
                <w:lang w:val="kk-KZ"/>
              </w:rPr>
              <w:t>5</w:t>
            </w:r>
          </w:p>
        </w:tc>
      </w:tr>
      <w:tr w:rsidR="00822141" w:rsidRPr="00364418" w14:paraId="76971535" w14:textId="77777777" w:rsidTr="009C40B1">
        <w:trPr>
          <w:trHeight w:val="159"/>
          <w:jc w:val="center"/>
        </w:trPr>
        <w:tc>
          <w:tcPr>
            <w:tcW w:w="851" w:type="dxa"/>
            <w:vMerge w:val="restart"/>
            <w:tcBorders>
              <w:left w:val="single" w:sz="4" w:space="0" w:color="000000"/>
              <w:right w:val="single" w:sz="4" w:space="0" w:color="000000"/>
            </w:tcBorders>
            <w:shd w:val="clear" w:color="auto" w:fill="auto"/>
          </w:tcPr>
          <w:p w14:paraId="0A4BFF50" w14:textId="77777777" w:rsidR="00822141" w:rsidRPr="00364418" w:rsidRDefault="00822141" w:rsidP="00176E0F">
            <w:pPr>
              <w:jc w:val="center"/>
              <w:rPr>
                <w:sz w:val="20"/>
                <w:szCs w:val="20"/>
                <w:lang w:val="kk-KZ"/>
              </w:rPr>
            </w:pPr>
          </w:p>
          <w:p w14:paraId="208E442E" w14:textId="77777777" w:rsidR="00822141" w:rsidRPr="00364418" w:rsidRDefault="00822141" w:rsidP="00176E0F">
            <w:pPr>
              <w:jc w:val="center"/>
              <w:rPr>
                <w:sz w:val="20"/>
                <w:szCs w:val="20"/>
                <w:lang w:val="kk-KZ"/>
              </w:rPr>
            </w:pPr>
          </w:p>
          <w:p w14:paraId="0CDA6152" w14:textId="77777777" w:rsidR="00822141" w:rsidRPr="00364418" w:rsidRDefault="00822141" w:rsidP="00176E0F">
            <w:pPr>
              <w:jc w:val="center"/>
              <w:rPr>
                <w:sz w:val="20"/>
                <w:szCs w:val="20"/>
                <w:lang w:val="kk-KZ"/>
              </w:rPr>
            </w:pPr>
          </w:p>
          <w:p w14:paraId="30D43AA4" w14:textId="77777777" w:rsidR="00822141" w:rsidRPr="00364418" w:rsidRDefault="00822141" w:rsidP="00176E0F">
            <w:pPr>
              <w:jc w:val="center"/>
              <w:rPr>
                <w:sz w:val="20"/>
                <w:szCs w:val="20"/>
                <w:lang w:val="kk-KZ"/>
              </w:rPr>
            </w:pPr>
            <w:r w:rsidRPr="00364418">
              <w:rPr>
                <w:sz w:val="20"/>
                <w:szCs w:val="20"/>
                <w:lang w:val="kk-KZ"/>
              </w:rPr>
              <w:t>4</w:t>
            </w:r>
          </w:p>
          <w:p w14:paraId="0D38E54F" w14:textId="77777777" w:rsidR="00822141" w:rsidRPr="00364418" w:rsidRDefault="00822141" w:rsidP="00176E0F">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AC1BEC5" w14:textId="736B1093" w:rsidR="00822141" w:rsidRPr="00364418" w:rsidRDefault="00822141" w:rsidP="00631C20">
            <w:pPr>
              <w:rPr>
                <w:b/>
                <w:bCs/>
                <w:sz w:val="20"/>
                <w:szCs w:val="20"/>
                <w:lang w:val="kk-KZ" w:eastAsia="ar-SA"/>
              </w:rPr>
            </w:pPr>
            <w:r w:rsidRPr="00364418">
              <w:rPr>
                <w:b/>
                <w:sz w:val="20"/>
                <w:szCs w:val="20"/>
                <w:lang w:val="kk-KZ"/>
              </w:rPr>
              <w:t xml:space="preserve">Д4. </w:t>
            </w:r>
            <w:r w:rsidRPr="00364418">
              <w:rPr>
                <w:sz w:val="20"/>
                <w:szCs w:val="20"/>
                <w:lang w:val="kk-KZ"/>
              </w:rPr>
              <w:t>Патология жағдайдағы екінші реттік лимфомиелоидты мүшелер.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C078D0" w14:textId="6D67C9E4" w:rsidR="00822141" w:rsidRPr="00364418" w:rsidRDefault="00822141" w:rsidP="00176E0F">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3E796F5" w14:textId="41B91EA6" w:rsidR="00822141" w:rsidRPr="00364418" w:rsidRDefault="00822141" w:rsidP="000453CE">
            <w:pPr>
              <w:jc w:val="center"/>
              <w:rPr>
                <w:sz w:val="20"/>
                <w:szCs w:val="20"/>
                <w:lang w:val="kk-KZ"/>
              </w:rPr>
            </w:pPr>
          </w:p>
        </w:tc>
      </w:tr>
      <w:tr w:rsidR="00822141" w:rsidRPr="00364418" w14:paraId="5A96673D" w14:textId="77777777" w:rsidTr="009C40B1">
        <w:trPr>
          <w:trHeight w:val="159"/>
          <w:jc w:val="center"/>
        </w:trPr>
        <w:tc>
          <w:tcPr>
            <w:tcW w:w="851" w:type="dxa"/>
            <w:vMerge/>
            <w:tcBorders>
              <w:left w:val="single" w:sz="4" w:space="0" w:color="000000"/>
              <w:right w:val="single" w:sz="4" w:space="0" w:color="000000"/>
            </w:tcBorders>
            <w:shd w:val="clear" w:color="auto" w:fill="auto"/>
          </w:tcPr>
          <w:p w14:paraId="614E414C" w14:textId="680D6290" w:rsidR="00822141" w:rsidRPr="00364418" w:rsidRDefault="00822141" w:rsidP="00176E0F">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36DC1465" w14:textId="77777777" w:rsidR="00822141" w:rsidRPr="00364418" w:rsidRDefault="00822141" w:rsidP="00176E0F">
            <w:pPr>
              <w:rPr>
                <w:sz w:val="20"/>
                <w:szCs w:val="20"/>
                <w:lang w:val="kk-KZ"/>
              </w:rPr>
            </w:pPr>
            <w:r w:rsidRPr="00364418">
              <w:rPr>
                <w:b/>
                <w:sz w:val="20"/>
                <w:szCs w:val="20"/>
                <w:lang w:val="kk-KZ"/>
              </w:rPr>
              <w:t xml:space="preserve">СС4. </w:t>
            </w:r>
            <w:r w:rsidRPr="00364418">
              <w:rPr>
                <w:sz w:val="20"/>
                <w:szCs w:val="20"/>
                <w:lang w:val="kk-KZ"/>
              </w:rPr>
              <w:t>Екінші реттік лимфомиелоидты мүшелер. Лимфа түйіндері - нағыз иммундық органдар.</w:t>
            </w:r>
          </w:p>
          <w:p w14:paraId="340726C2" w14:textId="77777777" w:rsidR="00822141" w:rsidRPr="00364418" w:rsidRDefault="00822141" w:rsidP="00176E0F">
            <w:pPr>
              <w:rPr>
                <w:sz w:val="20"/>
                <w:szCs w:val="20"/>
                <w:lang w:val="kk-KZ"/>
              </w:rPr>
            </w:pPr>
            <w:r w:rsidRPr="00364418">
              <w:rPr>
                <w:sz w:val="20"/>
                <w:szCs w:val="20"/>
                <w:lang w:val="kk-KZ"/>
              </w:rPr>
              <w:t>Лимфа түйіндерінің жасушалар мен антиденелер түзуде маңызы.</w:t>
            </w:r>
          </w:p>
          <w:p w14:paraId="11669F92" w14:textId="77777777" w:rsidR="00822141" w:rsidRPr="00364418" w:rsidRDefault="00822141" w:rsidP="00176E0F">
            <w:pPr>
              <w:rPr>
                <w:sz w:val="20"/>
                <w:szCs w:val="20"/>
                <w:lang w:val="kk-KZ"/>
              </w:rPr>
            </w:pPr>
            <w:r w:rsidRPr="00364418">
              <w:rPr>
                <w:sz w:val="20"/>
                <w:szCs w:val="20"/>
                <w:lang w:val="kk-KZ"/>
              </w:rPr>
              <w:t>Лимфа түйіндеріндегі иммундық есте сақтауды оқшаулау.</w:t>
            </w:r>
          </w:p>
          <w:p w14:paraId="122BDA3A" w14:textId="29045545" w:rsidR="00822141" w:rsidRPr="00364418" w:rsidRDefault="00822141" w:rsidP="00176E0F">
            <w:pPr>
              <w:snapToGrid w:val="0"/>
              <w:jc w:val="both"/>
              <w:rPr>
                <w:b/>
                <w:bCs/>
                <w:sz w:val="20"/>
                <w:szCs w:val="20"/>
                <w:lang w:val="kk-KZ" w:eastAsia="ar-SA"/>
              </w:rPr>
            </w:pPr>
            <w:r w:rsidRPr="00364418">
              <w:rPr>
                <w:sz w:val="20"/>
                <w:szCs w:val="20"/>
                <w:lang w:val="kk-KZ"/>
              </w:rPr>
              <w:t>Көкбауыр. Көкбауырдың құрылысы мен қызметі. Инкапсуляцияланбаған иммундық тін. Миндалиналар, қосымша, аденоидтар және т.б. Иммунитеттің бос иммундық тінінің маңызы.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5F9FD7" w14:textId="458ACB88" w:rsidR="00822141" w:rsidRPr="00364418" w:rsidRDefault="00822141" w:rsidP="00176E0F">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A83BA7E" w14:textId="767CAB18" w:rsidR="00822141" w:rsidRPr="00364418" w:rsidRDefault="00822141" w:rsidP="000453CE">
            <w:pPr>
              <w:jc w:val="center"/>
              <w:rPr>
                <w:sz w:val="20"/>
                <w:szCs w:val="20"/>
                <w:lang w:val="kk-KZ"/>
              </w:rPr>
            </w:pPr>
            <w:r w:rsidRPr="00364418">
              <w:rPr>
                <w:sz w:val="20"/>
                <w:szCs w:val="20"/>
                <w:lang w:val="kk-KZ"/>
              </w:rPr>
              <w:t>5</w:t>
            </w:r>
          </w:p>
        </w:tc>
      </w:tr>
      <w:tr w:rsidR="00822141" w:rsidRPr="00E832BE" w14:paraId="0AC1E168" w14:textId="77777777" w:rsidTr="009C40B1">
        <w:trPr>
          <w:trHeight w:val="159"/>
          <w:jc w:val="center"/>
        </w:trPr>
        <w:tc>
          <w:tcPr>
            <w:tcW w:w="851" w:type="dxa"/>
            <w:vMerge/>
            <w:tcBorders>
              <w:left w:val="single" w:sz="4" w:space="0" w:color="000000"/>
              <w:right w:val="single" w:sz="4" w:space="0" w:color="000000"/>
            </w:tcBorders>
            <w:shd w:val="clear" w:color="auto" w:fill="auto"/>
          </w:tcPr>
          <w:p w14:paraId="432E4301" w14:textId="77777777" w:rsidR="00822141" w:rsidRPr="00364418" w:rsidRDefault="00822141" w:rsidP="00176E0F">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60CD4C09" w14:textId="27D287AE" w:rsidR="00822141" w:rsidRPr="00364418" w:rsidRDefault="00822141" w:rsidP="00176E0F">
            <w:pPr>
              <w:rPr>
                <w:b/>
                <w:sz w:val="20"/>
                <w:szCs w:val="20"/>
                <w:lang w:val="kk-KZ"/>
              </w:rPr>
            </w:pPr>
            <w:r>
              <w:rPr>
                <w:b/>
                <w:sz w:val="20"/>
                <w:szCs w:val="20"/>
                <w:lang w:val="kk-KZ"/>
              </w:rPr>
              <w:t xml:space="preserve">ЗС 4. </w:t>
            </w:r>
            <w:r w:rsidRPr="00E832BE">
              <w:rPr>
                <w:noProof/>
                <w:sz w:val="20"/>
                <w:szCs w:val="20"/>
                <w:lang w:val="kk-KZ"/>
              </w:rPr>
              <w:t>Алғашқы Т-лимфоциттердің  (РЕ-РОК) санын анықтау әдісі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AEAD5" w14:textId="2CCFE57F" w:rsidR="00822141" w:rsidRDefault="00822141" w:rsidP="00176E0F">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53FC6FE" w14:textId="3EA40663" w:rsidR="00822141" w:rsidRPr="00364418" w:rsidRDefault="00822141" w:rsidP="000453CE">
            <w:pPr>
              <w:jc w:val="center"/>
              <w:rPr>
                <w:sz w:val="20"/>
                <w:szCs w:val="20"/>
                <w:lang w:val="kk-KZ"/>
              </w:rPr>
            </w:pPr>
            <w:r>
              <w:rPr>
                <w:sz w:val="20"/>
                <w:szCs w:val="20"/>
                <w:lang w:val="kk-KZ"/>
              </w:rPr>
              <w:t>5</w:t>
            </w:r>
          </w:p>
        </w:tc>
      </w:tr>
      <w:tr w:rsidR="00822141" w:rsidRPr="00E832BE" w14:paraId="43FC5399" w14:textId="77777777" w:rsidTr="009C40B1">
        <w:trPr>
          <w:trHeight w:val="159"/>
          <w:jc w:val="center"/>
        </w:trPr>
        <w:tc>
          <w:tcPr>
            <w:tcW w:w="851" w:type="dxa"/>
            <w:vMerge/>
            <w:tcBorders>
              <w:left w:val="single" w:sz="4" w:space="0" w:color="000000"/>
              <w:right w:val="single" w:sz="4" w:space="0" w:color="000000"/>
            </w:tcBorders>
            <w:shd w:val="clear" w:color="auto" w:fill="auto"/>
          </w:tcPr>
          <w:p w14:paraId="62EAF940"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20B8A046" w14:textId="77777777" w:rsidR="00822141" w:rsidRPr="00364418" w:rsidRDefault="00822141" w:rsidP="00822141">
            <w:pPr>
              <w:rPr>
                <w:sz w:val="20"/>
                <w:szCs w:val="20"/>
                <w:shd w:val="clear" w:color="auto" w:fill="FFFFFF"/>
                <w:lang w:val="kk-KZ"/>
              </w:rPr>
            </w:pPr>
            <w:r w:rsidRPr="00364418">
              <w:rPr>
                <w:sz w:val="20"/>
                <w:szCs w:val="20"/>
                <w:shd w:val="clear" w:color="auto" w:fill="FFFFFF"/>
                <w:lang w:val="kk-KZ"/>
              </w:rPr>
              <w:t>БОӨЖ 1.  орындау бойынша кеңес беру.</w:t>
            </w:r>
          </w:p>
          <w:p w14:paraId="65E96549" w14:textId="77777777" w:rsidR="00822141" w:rsidRPr="00364418" w:rsidRDefault="00822141" w:rsidP="00822141">
            <w:pPr>
              <w:rPr>
                <w:b/>
                <w:sz w:val="20"/>
                <w:szCs w:val="20"/>
                <w:lang w:val="kk-KZ"/>
              </w:rPr>
            </w:pPr>
            <w:r w:rsidRPr="00364418">
              <w:rPr>
                <w:b/>
                <w:sz w:val="20"/>
                <w:szCs w:val="20"/>
                <w:lang w:val="kk-KZ"/>
              </w:rPr>
              <w:lastRenderedPageBreak/>
              <w:t xml:space="preserve">БӨЖ 1. </w:t>
            </w:r>
          </w:p>
          <w:p w14:paraId="45DF82C7" w14:textId="77777777" w:rsidR="00822141" w:rsidRPr="00364418" w:rsidRDefault="00822141" w:rsidP="00822141">
            <w:pPr>
              <w:rPr>
                <w:sz w:val="20"/>
                <w:szCs w:val="20"/>
                <w:lang w:val="kk-KZ"/>
              </w:rPr>
            </w:pPr>
            <w:r w:rsidRPr="00364418">
              <w:rPr>
                <w:sz w:val="20"/>
                <w:szCs w:val="20"/>
                <w:lang w:val="kk-KZ"/>
              </w:rPr>
              <w:t>Адамдарға вакцинация: оң және теріс ұпайлар.</w:t>
            </w:r>
          </w:p>
          <w:p w14:paraId="2AA8DD4B" w14:textId="77777777" w:rsidR="00822141" w:rsidRPr="00364418" w:rsidRDefault="00822141" w:rsidP="00822141">
            <w:pPr>
              <w:rPr>
                <w:sz w:val="20"/>
                <w:szCs w:val="20"/>
                <w:lang w:val="kk-KZ"/>
              </w:rPr>
            </w:pPr>
            <w:r w:rsidRPr="00364418">
              <w:rPr>
                <w:sz w:val="20"/>
                <w:szCs w:val="20"/>
                <w:lang w:val="kk-KZ"/>
              </w:rPr>
              <w:t>Иммундық жауапта иммундық мүшелердің рөлі.</w:t>
            </w:r>
          </w:p>
          <w:p w14:paraId="6B68F872" w14:textId="2B3E4749" w:rsidR="00822141" w:rsidRDefault="00822141" w:rsidP="00822141">
            <w:pPr>
              <w:rPr>
                <w:b/>
                <w:sz w:val="20"/>
                <w:szCs w:val="20"/>
                <w:lang w:val="kk-KZ"/>
              </w:rPr>
            </w:pPr>
            <w:r w:rsidRPr="00364418">
              <w:rPr>
                <w:sz w:val="20"/>
                <w:szCs w:val="20"/>
                <w:lang w:val="kk-KZ"/>
              </w:rPr>
              <w:t>Клондық таңдау теориясы. Ашылу тарихы.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101258" w14:textId="77777777" w:rsidR="00822141" w:rsidRDefault="00822141" w:rsidP="00822141">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49C8738" w14:textId="0F418879" w:rsidR="00822141" w:rsidRDefault="00822141" w:rsidP="00822141">
            <w:pPr>
              <w:jc w:val="center"/>
              <w:rPr>
                <w:sz w:val="20"/>
                <w:szCs w:val="20"/>
                <w:lang w:val="kk-KZ"/>
              </w:rPr>
            </w:pPr>
            <w:r>
              <w:rPr>
                <w:sz w:val="20"/>
                <w:szCs w:val="20"/>
                <w:lang w:val="kk-KZ"/>
              </w:rPr>
              <w:t>10</w:t>
            </w:r>
          </w:p>
        </w:tc>
      </w:tr>
      <w:tr w:rsidR="00822141" w:rsidRPr="00E832BE" w14:paraId="42C0EAF7" w14:textId="77777777" w:rsidTr="009C40B1">
        <w:trPr>
          <w:trHeight w:val="159"/>
          <w:jc w:val="center"/>
        </w:trPr>
        <w:tc>
          <w:tcPr>
            <w:tcW w:w="851" w:type="dxa"/>
            <w:vMerge w:val="restart"/>
            <w:tcBorders>
              <w:left w:val="single" w:sz="4" w:space="0" w:color="000000"/>
              <w:right w:val="single" w:sz="4" w:space="0" w:color="000000"/>
            </w:tcBorders>
            <w:shd w:val="clear" w:color="auto" w:fill="auto"/>
          </w:tcPr>
          <w:p w14:paraId="5703657A" w14:textId="58DA73BA" w:rsidR="00822141" w:rsidRPr="00364418" w:rsidRDefault="00822141" w:rsidP="00822141">
            <w:pPr>
              <w:jc w:val="center"/>
              <w:rPr>
                <w:sz w:val="20"/>
                <w:szCs w:val="20"/>
                <w:lang w:val="kk-KZ"/>
              </w:rPr>
            </w:pPr>
            <w:r w:rsidRPr="00364418">
              <w:rPr>
                <w:sz w:val="20"/>
                <w:szCs w:val="20"/>
                <w:lang w:val="kk-KZ"/>
              </w:rPr>
              <w:t>5</w:t>
            </w: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71D47D5A" w14:textId="0A621318" w:rsidR="00822141" w:rsidRPr="00364418" w:rsidRDefault="00822141" w:rsidP="00822141">
            <w:pPr>
              <w:snapToGrid w:val="0"/>
              <w:jc w:val="both"/>
              <w:rPr>
                <w:b/>
                <w:bCs/>
                <w:sz w:val="20"/>
                <w:szCs w:val="20"/>
                <w:lang w:val="kk-KZ" w:eastAsia="ar-SA"/>
              </w:rPr>
            </w:pPr>
            <w:r w:rsidRPr="00364418">
              <w:rPr>
                <w:b/>
                <w:sz w:val="20"/>
                <w:szCs w:val="20"/>
                <w:lang w:val="kk-KZ"/>
              </w:rPr>
              <w:t xml:space="preserve">Д5. </w:t>
            </w:r>
            <w:r w:rsidRPr="00364418">
              <w:rPr>
                <w:sz w:val="20"/>
                <w:szCs w:val="20"/>
                <w:lang w:val="kk-KZ"/>
              </w:rPr>
              <w:t>Патология кезіндегі</w:t>
            </w:r>
            <w:r w:rsidRPr="00364418">
              <w:rPr>
                <w:b/>
                <w:sz w:val="20"/>
                <w:szCs w:val="20"/>
                <w:lang w:val="kk-KZ"/>
              </w:rPr>
              <w:t xml:space="preserve">  </w:t>
            </w:r>
            <w:r w:rsidRPr="00364418">
              <w:rPr>
                <w:sz w:val="20"/>
                <w:szCs w:val="20"/>
                <w:lang w:val="kk-KZ"/>
              </w:rPr>
              <w:t>гранулоцитті иммундық жасушалар.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D9E166" w14:textId="16BD3D6F" w:rsidR="00822141" w:rsidRPr="00364418" w:rsidRDefault="00822141" w:rsidP="00822141">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4A9020F" w14:textId="74EA90C8" w:rsidR="00822141" w:rsidRPr="00364418" w:rsidRDefault="00822141" w:rsidP="00822141">
            <w:pPr>
              <w:jc w:val="center"/>
              <w:rPr>
                <w:sz w:val="20"/>
                <w:szCs w:val="20"/>
                <w:lang w:val="kk-KZ"/>
              </w:rPr>
            </w:pPr>
          </w:p>
        </w:tc>
      </w:tr>
      <w:tr w:rsidR="00822141" w:rsidRPr="00364418" w14:paraId="77D6E8D6" w14:textId="77777777" w:rsidTr="009C40B1">
        <w:trPr>
          <w:trHeight w:val="159"/>
          <w:jc w:val="center"/>
        </w:trPr>
        <w:tc>
          <w:tcPr>
            <w:tcW w:w="851" w:type="dxa"/>
            <w:vMerge/>
            <w:tcBorders>
              <w:left w:val="single" w:sz="4" w:space="0" w:color="000000"/>
              <w:right w:val="single" w:sz="4" w:space="0" w:color="000000"/>
            </w:tcBorders>
            <w:shd w:val="clear" w:color="auto" w:fill="auto"/>
            <w:vAlign w:val="center"/>
          </w:tcPr>
          <w:p w14:paraId="7E02E6AF"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725F3EBD" w14:textId="77777777" w:rsidR="00822141" w:rsidRPr="00364418" w:rsidRDefault="00822141" w:rsidP="00822141">
            <w:pPr>
              <w:rPr>
                <w:b/>
                <w:bCs/>
                <w:sz w:val="20"/>
                <w:szCs w:val="20"/>
                <w:lang w:val="kk-KZ" w:eastAsia="ar-SA"/>
              </w:rPr>
            </w:pPr>
            <w:r w:rsidRPr="00364418">
              <w:rPr>
                <w:b/>
                <w:sz w:val="20"/>
                <w:szCs w:val="20"/>
                <w:lang w:val="kk-KZ"/>
              </w:rPr>
              <w:t xml:space="preserve">СС 5. </w:t>
            </w:r>
            <w:r w:rsidRPr="00364418">
              <w:rPr>
                <w:bCs/>
                <w:sz w:val="20"/>
                <w:szCs w:val="20"/>
                <w:lang w:val="kk-KZ" w:eastAsia="ar-SA"/>
              </w:rPr>
              <w:t>Гранулоцитті иммундық жасушалар. Гранулоциттердің қызметтері.</w:t>
            </w:r>
          </w:p>
          <w:p w14:paraId="5058C96D" w14:textId="4AF6CE13" w:rsidR="00822141" w:rsidRPr="00364418" w:rsidRDefault="00822141" w:rsidP="00822141">
            <w:pPr>
              <w:rPr>
                <w:b/>
                <w:sz w:val="20"/>
                <w:szCs w:val="20"/>
                <w:lang w:val="kk-KZ"/>
              </w:rPr>
            </w:pPr>
            <w:r w:rsidRPr="00364418">
              <w:rPr>
                <w:bCs/>
                <w:sz w:val="20"/>
                <w:szCs w:val="20"/>
                <w:lang w:val="kk-KZ" w:eastAsia="ar-SA"/>
              </w:rPr>
              <w:t>Гранулоциттердің рецепторлық жүктемесі. Дененің әртүрлі физиологиялық және патологиялық жағдайындағы қан лейкограммасының өзгеруі.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342C31" w14:textId="51278331" w:rsidR="00822141" w:rsidRPr="00364418" w:rsidRDefault="00822141" w:rsidP="00822141">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1904C95" w14:textId="5F0D81B7" w:rsidR="00822141" w:rsidRPr="00364418" w:rsidRDefault="00822141" w:rsidP="00822141">
            <w:pPr>
              <w:jc w:val="center"/>
              <w:rPr>
                <w:sz w:val="20"/>
                <w:szCs w:val="20"/>
                <w:lang w:val="kk-KZ"/>
              </w:rPr>
            </w:pPr>
            <w:r w:rsidRPr="00364418">
              <w:rPr>
                <w:sz w:val="20"/>
                <w:szCs w:val="20"/>
                <w:lang w:val="kk-KZ"/>
              </w:rPr>
              <w:t>5</w:t>
            </w:r>
          </w:p>
        </w:tc>
      </w:tr>
      <w:tr w:rsidR="00822141" w:rsidRPr="00E832BE" w14:paraId="6420B03F" w14:textId="77777777" w:rsidTr="009C40B1">
        <w:trPr>
          <w:trHeight w:val="159"/>
          <w:jc w:val="center"/>
        </w:trPr>
        <w:tc>
          <w:tcPr>
            <w:tcW w:w="851" w:type="dxa"/>
            <w:vMerge/>
            <w:tcBorders>
              <w:left w:val="single" w:sz="4" w:space="0" w:color="000000"/>
              <w:right w:val="single" w:sz="4" w:space="0" w:color="000000"/>
            </w:tcBorders>
            <w:shd w:val="clear" w:color="auto" w:fill="auto"/>
            <w:vAlign w:val="center"/>
          </w:tcPr>
          <w:p w14:paraId="3601363E"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678AC894" w14:textId="5BC0FA22" w:rsidR="00822141" w:rsidRPr="00364418" w:rsidRDefault="00822141" w:rsidP="00822141">
            <w:pPr>
              <w:jc w:val="both"/>
              <w:rPr>
                <w:b/>
                <w:sz w:val="20"/>
                <w:szCs w:val="20"/>
                <w:lang w:val="kk-KZ"/>
              </w:rPr>
            </w:pPr>
            <w:r>
              <w:rPr>
                <w:b/>
                <w:sz w:val="20"/>
                <w:szCs w:val="20"/>
                <w:lang w:val="kk-KZ"/>
              </w:rPr>
              <w:t xml:space="preserve">ЗС 5. </w:t>
            </w:r>
            <w:r w:rsidRPr="00E832BE">
              <w:rPr>
                <w:sz w:val="20"/>
                <w:szCs w:val="20"/>
                <w:lang w:val="kk-KZ"/>
              </w:rPr>
              <w:t>Егеуқұйрықтарды шектелген зиянсыз концентрациясы 25 есе артырылған кадмий, мырыш, қорғасын тұздарының судағы мөлшерімен уландыру әдісі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DD0B9" w14:textId="73E0D7C6" w:rsidR="00822141" w:rsidRPr="00364418" w:rsidRDefault="00822141" w:rsidP="00822141">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287D25D2" w14:textId="13C2B321" w:rsidR="00822141" w:rsidRPr="00364418" w:rsidRDefault="00822141" w:rsidP="00822141">
            <w:pPr>
              <w:jc w:val="center"/>
              <w:rPr>
                <w:sz w:val="20"/>
                <w:szCs w:val="20"/>
                <w:lang w:val="kk-KZ"/>
              </w:rPr>
            </w:pPr>
            <w:r>
              <w:rPr>
                <w:sz w:val="20"/>
                <w:szCs w:val="20"/>
                <w:lang w:val="kk-KZ"/>
              </w:rPr>
              <w:t>5</w:t>
            </w:r>
          </w:p>
        </w:tc>
      </w:tr>
      <w:tr w:rsidR="00822141" w:rsidRPr="00822141" w14:paraId="59C9304A" w14:textId="77777777" w:rsidTr="009C40B1">
        <w:trPr>
          <w:trHeight w:val="159"/>
          <w:jc w:val="center"/>
        </w:trPr>
        <w:tc>
          <w:tcPr>
            <w:tcW w:w="851" w:type="dxa"/>
            <w:vMerge/>
            <w:tcBorders>
              <w:left w:val="single" w:sz="4" w:space="0" w:color="000000"/>
              <w:right w:val="single" w:sz="4" w:space="0" w:color="000000"/>
            </w:tcBorders>
            <w:shd w:val="clear" w:color="auto" w:fill="auto"/>
            <w:vAlign w:val="center"/>
          </w:tcPr>
          <w:p w14:paraId="55221AAE"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1866657F" w14:textId="40542B7F" w:rsidR="00822141" w:rsidRPr="00364418" w:rsidRDefault="00822141" w:rsidP="00822141">
            <w:pPr>
              <w:rPr>
                <w:b/>
                <w:sz w:val="20"/>
                <w:szCs w:val="20"/>
                <w:lang w:val="kk-KZ"/>
              </w:rPr>
            </w:pPr>
            <w:r w:rsidRPr="00364418">
              <w:rPr>
                <w:sz w:val="20"/>
                <w:szCs w:val="20"/>
                <w:shd w:val="clear" w:color="auto" w:fill="FFFFFF"/>
                <w:lang w:val="kk-KZ"/>
              </w:rPr>
              <w:t>БОӨЖ 2.  орындау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507C46" w14:textId="77777777" w:rsidR="00822141" w:rsidRPr="00364418" w:rsidRDefault="00822141" w:rsidP="00822141">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9BC59AD" w14:textId="77777777" w:rsidR="00822141" w:rsidRPr="00364418" w:rsidRDefault="00822141" w:rsidP="00822141">
            <w:pPr>
              <w:jc w:val="center"/>
              <w:rPr>
                <w:sz w:val="20"/>
                <w:szCs w:val="20"/>
                <w:lang w:val="kk-KZ"/>
              </w:rPr>
            </w:pPr>
          </w:p>
        </w:tc>
      </w:tr>
      <w:tr w:rsidR="00822141" w:rsidRPr="00E832BE" w14:paraId="51B0FEF2" w14:textId="77777777" w:rsidTr="009C40B1">
        <w:trPr>
          <w:jc w:val="center"/>
        </w:trPr>
        <w:tc>
          <w:tcPr>
            <w:tcW w:w="851" w:type="dxa"/>
            <w:vMerge w:val="restart"/>
            <w:tcBorders>
              <w:left w:val="single" w:sz="4" w:space="0" w:color="000000"/>
              <w:right w:val="single" w:sz="4" w:space="0" w:color="000000"/>
            </w:tcBorders>
            <w:shd w:val="clear" w:color="auto" w:fill="auto"/>
          </w:tcPr>
          <w:p w14:paraId="17D7A823" w14:textId="7815888A" w:rsidR="00822141" w:rsidRPr="00364418" w:rsidRDefault="00822141" w:rsidP="00822141">
            <w:pPr>
              <w:jc w:val="center"/>
              <w:rPr>
                <w:sz w:val="20"/>
                <w:szCs w:val="20"/>
                <w:lang w:val="kk-KZ"/>
              </w:rPr>
            </w:pPr>
            <w:r w:rsidRPr="00364418">
              <w:rPr>
                <w:sz w:val="20"/>
                <w:szCs w:val="20"/>
                <w:lang w:val="kk-KZ"/>
              </w:rPr>
              <w:t>6</w:t>
            </w: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32B1CFF6" w14:textId="555AF6E6" w:rsidR="00822141" w:rsidRPr="00364418" w:rsidRDefault="00822141" w:rsidP="00822141">
            <w:pPr>
              <w:rPr>
                <w:bCs/>
                <w:sz w:val="20"/>
                <w:szCs w:val="20"/>
                <w:lang w:val="kk-KZ" w:eastAsia="ar-SA"/>
              </w:rPr>
            </w:pPr>
            <w:r w:rsidRPr="00364418">
              <w:rPr>
                <w:b/>
                <w:bCs/>
                <w:sz w:val="20"/>
                <w:szCs w:val="20"/>
                <w:lang w:val="kk-KZ" w:eastAsia="ar-SA"/>
              </w:rPr>
              <w:t>Д6.</w:t>
            </w:r>
            <w:r w:rsidRPr="00364418">
              <w:rPr>
                <w:bCs/>
                <w:sz w:val="20"/>
                <w:szCs w:val="20"/>
                <w:lang w:val="kk-KZ" w:eastAsia="ar-SA"/>
              </w:rPr>
              <w:t xml:space="preserve"> Патология жағдайындағы</w:t>
            </w:r>
            <w:r w:rsidRPr="00364418">
              <w:rPr>
                <w:b/>
                <w:bCs/>
                <w:sz w:val="20"/>
                <w:szCs w:val="20"/>
                <w:lang w:val="kk-KZ" w:eastAsia="ar-SA"/>
              </w:rPr>
              <w:t xml:space="preserve"> </w:t>
            </w:r>
            <w:r w:rsidRPr="00364418">
              <w:rPr>
                <w:bCs/>
                <w:sz w:val="20"/>
                <w:szCs w:val="20"/>
                <w:lang w:val="kk-KZ" w:eastAsia="ar-SA"/>
              </w:rPr>
              <w:t>агранулоцитті иммундық жасушалар.</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A83D347" w14:textId="1DBEB2C5" w:rsidR="00822141" w:rsidRPr="00364418" w:rsidRDefault="00822141" w:rsidP="00822141">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hideMark/>
          </w:tcPr>
          <w:p w14:paraId="5E4D2C7F" w14:textId="7721AD64" w:rsidR="00822141" w:rsidRPr="00364418" w:rsidRDefault="00822141" w:rsidP="00822141">
            <w:pPr>
              <w:jc w:val="center"/>
              <w:rPr>
                <w:sz w:val="20"/>
                <w:szCs w:val="20"/>
                <w:lang w:val="kk-KZ"/>
              </w:rPr>
            </w:pPr>
          </w:p>
        </w:tc>
      </w:tr>
      <w:tr w:rsidR="00822141" w:rsidRPr="00364418" w14:paraId="7102F97D" w14:textId="77777777" w:rsidTr="009C40B1">
        <w:trPr>
          <w:jc w:val="center"/>
        </w:trPr>
        <w:tc>
          <w:tcPr>
            <w:tcW w:w="851" w:type="dxa"/>
            <w:vMerge/>
            <w:tcBorders>
              <w:left w:val="single" w:sz="4" w:space="0" w:color="000000"/>
              <w:right w:val="single" w:sz="4" w:space="0" w:color="000000"/>
            </w:tcBorders>
            <w:shd w:val="clear" w:color="auto" w:fill="auto"/>
          </w:tcPr>
          <w:p w14:paraId="1620680F" w14:textId="3759E50B"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7444BAB3" w14:textId="2FC57141" w:rsidR="00822141" w:rsidRPr="00364418" w:rsidRDefault="00822141" w:rsidP="00822141">
            <w:pPr>
              <w:tabs>
                <w:tab w:val="left" w:pos="392"/>
                <w:tab w:val="left" w:pos="533"/>
              </w:tabs>
              <w:snapToGrid w:val="0"/>
              <w:rPr>
                <w:b/>
                <w:bCs/>
                <w:sz w:val="20"/>
                <w:szCs w:val="20"/>
                <w:lang w:val="kk-KZ" w:eastAsia="ar-SA"/>
              </w:rPr>
            </w:pPr>
            <w:r w:rsidRPr="00364418">
              <w:rPr>
                <w:b/>
                <w:bCs/>
                <w:sz w:val="20"/>
                <w:szCs w:val="20"/>
                <w:lang w:val="kk-KZ" w:eastAsia="ar-SA"/>
              </w:rPr>
              <w:t xml:space="preserve">СС 6. </w:t>
            </w:r>
            <w:r w:rsidRPr="00364418">
              <w:rPr>
                <w:bCs/>
                <w:sz w:val="20"/>
                <w:szCs w:val="20"/>
                <w:lang w:val="kk-KZ" w:eastAsia="ar-SA"/>
              </w:rPr>
              <w:t>Агранулоцитті иммундық жасушалар. Т және В лимфоциттері. Ұяшықтардың рецепторлық жүктемесі. Функционалдық белсенділік және субпопуляциялар. Моноциттер. Макрофагтар. Макрофагтардың қызметі. Дененің әртүрлі физиологиялық және патологиялық жағдайындағы қан лейкограммасының өзгеруі.</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0BBB4829" w14:textId="779179A4" w:rsidR="00822141" w:rsidRPr="00364418" w:rsidRDefault="00822141" w:rsidP="00822141">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2ACC0C5C" w14:textId="0552444D" w:rsidR="00822141" w:rsidRPr="00364418" w:rsidRDefault="00822141" w:rsidP="00822141">
            <w:pPr>
              <w:jc w:val="center"/>
              <w:rPr>
                <w:sz w:val="20"/>
                <w:szCs w:val="20"/>
                <w:lang w:val="kk-KZ"/>
              </w:rPr>
            </w:pPr>
            <w:r w:rsidRPr="00364418">
              <w:rPr>
                <w:sz w:val="20"/>
                <w:szCs w:val="20"/>
                <w:lang w:val="kk-KZ"/>
              </w:rPr>
              <w:t>5</w:t>
            </w:r>
          </w:p>
        </w:tc>
      </w:tr>
      <w:tr w:rsidR="00822141" w:rsidRPr="00001455" w14:paraId="6EB7937B" w14:textId="77777777" w:rsidTr="009C40B1">
        <w:trPr>
          <w:jc w:val="center"/>
        </w:trPr>
        <w:tc>
          <w:tcPr>
            <w:tcW w:w="851" w:type="dxa"/>
            <w:vMerge/>
            <w:tcBorders>
              <w:left w:val="single" w:sz="4" w:space="0" w:color="000000"/>
              <w:right w:val="single" w:sz="4" w:space="0" w:color="000000"/>
            </w:tcBorders>
            <w:shd w:val="clear" w:color="auto" w:fill="auto"/>
          </w:tcPr>
          <w:p w14:paraId="6E37448A"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94D47E2" w14:textId="208B358C" w:rsidR="00822141" w:rsidRPr="00364418" w:rsidRDefault="00822141" w:rsidP="00822141">
            <w:pPr>
              <w:tabs>
                <w:tab w:val="left" w:pos="392"/>
                <w:tab w:val="left" w:pos="533"/>
              </w:tabs>
              <w:snapToGrid w:val="0"/>
              <w:rPr>
                <w:b/>
                <w:bCs/>
                <w:sz w:val="20"/>
                <w:szCs w:val="20"/>
                <w:lang w:val="kk-KZ" w:eastAsia="ar-SA"/>
              </w:rPr>
            </w:pPr>
            <w:r>
              <w:rPr>
                <w:b/>
                <w:bCs/>
                <w:sz w:val="20"/>
                <w:szCs w:val="20"/>
                <w:lang w:val="kk-KZ" w:eastAsia="ar-SA"/>
              </w:rPr>
              <w:t>ЗС 6</w:t>
            </w:r>
            <w:r w:rsidRPr="00001455">
              <w:rPr>
                <w:b/>
                <w:bCs/>
                <w:sz w:val="20"/>
                <w:szCs w:val="20"/>
                <w:lang w:val="kk-KZ" w:eastAsia="ar-SA"/>
              </w:rPr>
              <w:t xml:space="preserve">. </w:t>
            </w:r>
            <w:r w:rsidRPr="00001455">
              <w:rPr>
                <w:sz w:val="20"/>
                <w:szCs w:val="20"/>
                <w:lang w:val="kk-KZ" w:eastAsia="ko-KR"/>
              </w:rPr>
              <w:t>Ауыр металдармен уланған кезде қан көрсеткіштердің өзгеру жағдайын анықтау әдісі</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04CB9CB8" w14:textId="22F491C6" w:rsidR="00822141" w:rsidRPr="00364418" w:rsidRDefault="00822141" w:rsidP="00822141">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1247FCBD" w14:textId="1B8922E3" w:rsidR="00822141" w:rsidRPr="00364418" w:rsidRDefault="00822141" w:rsidP="00822141">
            <w:pPr>
              <w:jc w:val="center"/>
              <w:rPr>
                <w:sz w:val="20"/>
                <w:szCs w:val="20"/>
                <w:lang w:val="kk-KZ"/>
              </w:rPr>
            </w:pPr>
            <w:r>
              <w:rPr>
                <w:sz w:val="20"/>
                <w:szCs w:val="20"/>
                <w:lang w:val="kk-KZ"/>
              </w:rPr>
              <w:t>5</w:t>
            </w:r>
          </w:p>
        </w:tc>
      </w:tr>
      <w:tr w:rsidR="00822141" w:rsidRPr="00001455" w14:paraId="2E5B5084" w14:textId="77777777" w:rsidTr="009C40B1">
        <w:trPr>
          <w:jc w:val="center"/>
        </w:trPr>
        <w:tc>
          <w:tcPr>
            <w:tcW w:w="851" w:type="dxa"/>
            <w:vMerge w:val="restart"/>
            <w:tcBorders>
              <w:left w:val="single" w:sz="4" w:space="0" w:color="000000"/>
              <w:right w:val="single" w:sz="4" w:space="0" w:color="000000"/>
            </w:tcBorders>
            <w:shd w:val="clear" w:color="auto" w:fill="auto"/>
          </w:tcPr>
          <w:p w14:paraId="134FA5C8" w14:textId="77777777" w:rsidR="00822141" w:rsidRPr="00364418" w:rsidRDefault="00822141" w:rsidP="00822141">
            <w:pPr>
              <w:jc w:val="center"/>
              <w:rPr>
                <w:sz w:val="20"/>
                <w:szCs w:val="20"/>
                <w:lang w:val="kk-KZ"/>
              </w:rPr>
            </w:pPr>
            <w:r w:rsidRPr="00364418">
              <w:rPr>
                <w:sz w:val="20"/>
                <w:szCs w:val="20"/>
                <w:lang w:val="kk-KZ"/>
              </w:rPr>
              <w:t>7</w:t>
            </w:r>
          </w:p>
          <w:p w14:paraId="7197A05A" w14:textId="77777777" w:rsidR="00822141" w:rsidRPr="00364418" w:rsidRDefault="00822141" w:rsidP="00822141">
            <w:pPr>
              <w:jc w:val="center"/>
              <w:rPr>
                <w:sz w:val="20"/>
                <w:szCs w:val="20"/>
                <w:lang w:val="kk-KZ"/>
              </w:rPr>
            </w:pPr>
          </w:p>
          <w:p w14:paraId="60EF8D76" w14:textId="77777777" w:rsidR="00822141" w:rsidRPr="00364418" w:rsidRDefault="00822141" w:rsidP="00822141">
            <w:pPr>
              <w:jc w:val="center"/>
              <w:rPr>
                <w:sz w:val="20"/>
                <w:szCs w:val="20"/>
                <w:lang w:val="kk-KZ"/>
              </w:rPr>
            </w:pPr>
          </w:p>
          <w:p w14:paraId="6112CFF1" w14:textId="77777777" w:rsidR="00822141" w:rsidRPr="00364418" w:rsidRDefault="00822141" w:rsidP="00822141">
            <w:pPr>
              <w:jc w:val="center"/>
              <w:rPr>
                <w:sz w:val="20"/>
                <w:szCs w:val="20"/>
                <w:lang w:val="kk-KZ"/>
              </w:rPr>
            </w:pPr>
          </w:p>
          <w:p w14:paraId="29C035DB" w14:textId="77777777" w:rsidR="00822141" w:rsidRPr="00364418" w:rsidRDefault="00822141" w:rsidP="00822141">
            <w:pPr>
              <w:jc w:val="center"/>
              <w:rPr>
                <w:sz w:val="20"/>
                <w:szCs w:val="20"/>
                <w:lang w:val="kk-KZ"/>
              </w:rPr>
            </w:pPr>
          </w:p>
          <w:p w14:paraId="4DDEDC36" w14:textId="77777777" w:rsidR="00822141" w:rsidRPr="00364418" w:rsidRDefault="00822141" w:rsidP="00822141">
            <w:pPr>
              <w:jc w:val="center"/>
              <w:rPr>
                <w:sz w:val="20"/>
                <w:szCs w:val="20"/>
                <w:lang w:val="kk-KZ"/>
              </w:rPr>
            </w:pPr>
          </w:p>
          <w:p w14:paraId="79B2F2A8" w14:textId="61141E93" w:rsidR="00822141" w:rsidRPr="00364418" w:rsidRDefault="00822141" w:rsidP="00822141">
            <w:pPr>
              <w:jc w:val="center"/>
              <w:rPr>
                <w:sz w:val="20"/>
                <w:szCs w:val="20"/>
                <w:lang w:val="kk-KZ"/>
              </w:rPr>
            </w:pPr>
          </w:p>
          <w:p w14:paraId="5E6697DB" w14:textId="3B06FA09"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20DC99F5" w14:textId="57D3B83A" w:rsidR="00822141" w:rsidRPr="00364418" w:rsidRDefault="00822141" w:rsidP="00822141">
            <w:pPr>
              <w:rPr>
                <w:b/>
                <w:sz w:val="20"/>
                <w:szCs w:val="20"/>
                <w:lang w:val="kk-KZ"/>
              </w:rPr>
            </w:pPr>
            <w:r w:rsidRPr="00364418">
              <w:rPr>
                <w:b/>
                <w:bCs/>
                <w:sz w:val="20"/>
                <w:szCs w:val="20"/>
                <w:lang w:val="kk-KZ" w:eastAsia="ar-SA"/>
              </w:rPr>
              <w:t xml:space="preserve">Д7. </w:t>
            </w:r>
            <w:r w:rsidRPr="00364418">
              <w:rPr>
                <w:bCs/>
                <w:sz w:val="20"/>
                <w:szCs w:val="20"/>
                <w:lang w:val="kk-KZ" w:eastAsia="ar-SA"/>
              </w:rPr>
              <w:t>Антигендердің патология кезіндегі өзгерістері</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A0B06F9" w14:textId="704F7770" w:rsidR="00822141" w:rsidRPr="00364418" w:rsidRDefault="00822141" w:rsidP="00822141">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2417566D" w14:textId="33A609E3" w:rsidR="00822141" w:rsidRPr="00364418" w:rsidRDefault="00822141" w:rsidP="00822141">
            <w:pPr>
              <w:jc w:val="center"/>
              <w:rPr>
                <w:sz w:val="20"/>
                <w:szCs w:val="20"/>
                <w:lang w:val="kk-KZ"/>
              </w:rPr>
            </w:pPr>
          </w:p>
        </w:tc>
      </w:tr>
      <w:tr w:rsidR="00822141" w:rsidRPr="00364418" w14:paraId="67A8670F" w14:textId="77777777" w:rsidTr="009C40B1">
        <w:trPr>
          <w:jc w:val="center"/>
        </w:trPr>
        <w:tc>
          <w:tcPr>
            <w:tcW w:w="851" w:type="dxa"/>
            <w:vMerge/>
            <w:tcBorders>
              <w:left w:val="single" w:sz="4" w:space="0" w:color="000000"/>
              <w:right w:val="single" w:sz="4" w:space="0" w:color="000000"/>
            </w:tcBorders>
            <w:shd w:val="clear" w:color="auto" w:fill="auto"/>
          </w:tcPr>
          <w:p w14:paraId="36616792" w14:textId="3D520144"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452CE603" w14:textId="77777777" w:rsidR="00822141" w:rsidRPr="00364418" w:rsidRDefault="00822141" w:rsidP="00822141">
            <w:pPr>
              <w:rPr>
                <w:b/>
                <w:bCs/>
                <w:sz w:val="20"/>
                <w:szCs w:val="20"/>
                <w:lang w:val="kk-KZ" w:eastAsia="ar-SA"/>
              </w:rPr>
            </w:pPr>
            <w:r w:rsidRPr="00364418">
              <w:rPr>
                <w:b/>
                <w:sz w:val="20"/>
                <w:szCs w:val="20"/>
                <w:lang w:val="kk-KZ"/>
              </w:rPr>
              <w:t xml:space="preserve">СС7. </w:t>
            </w:r>
            <w:r w:rsidRPr="00364418">
              <w:rPr>
                <w:bCs/>
                <w:sz w:val="20"/>
                <w:szCs w:val="20"/>
                <w:lang w:val="kk-KZ" w:eastAsia="ar-SA"/>
              </w:rPr>
              <w:t>Антигенді ұсынатын жасушалар.</w:t>
            </w:r>
          </w:p>
          <w:p w14:paraId="6680E92A" w14:textId="77777777" w:rsidR="00822141" w:rsidRPr="00364418" w:rsidRDefault="00822141" w:rsidP="00822141">
            <w:pPr>
              <w:pStyle w:val="11"/>
              <w:spacing w:after="0"/>
              <w:ind w:left="0"/>
              <w:rPr>
                <w:rFonts w:ascii="Times New Roman" w:hAnsi="Times New Roman"/>
                <w:bCs/>
                <w:sz w:val="20"/>
                <w:szCs w:val="20"/>
                <w:lang w:val="kk-KZ" w:eastAsia="ar-SA"/>
              </w:rPr>
            </w:pPr>
            <w:r w:rsidRPr="00364418">
              <w:rPr>
                <w:rFonts w:ascii="Times New Roman" w:hAnsi="Times New Roman"/>
                <w:bCs/>
                <w:sz w:val="20"/>
                <w:szCs w:val="20"/>
                <w:lang w:val="kk-KZ" w:eastAsia="ar-SA"/>
              </w:rPr>
              <w:t>Антиген ұсынатын жасушалардың түрлері: кәсіби және кәсіби емес. AПК мәні және функционалды жүктемесі.</w:t>
            </w:r>
          </w:p>
          <w:p w14:paraId="51CF2235" w14:textId="7A7DD58F" w:rsidR="00822141" w:rsidRPr="00364418" w:rsidRDefault="00822141" w:rsidP="00822141">
            <w:pPr>
              <w:snapToGrid w:val="0"/>
              <w:rPr>
                <w:b/>
                <w:bCs/>
                <w:sz w:val="20"/>
                <w:szCs w:val="20"/>
                <w:lang w:val="kk-KZ" w:eastAsia="ar-SA"/>
              </w:rPr>
            </w:pPr>
            <w:r w:rsidRPr="00364418">
              <w:rPr>
                <w:bCs/>
                <w:sz w:val="20"/>
                <w:szCs w:val="20"/>
                <w:lang w:val="kk-KZ" w:eastAsia="ar-SA"/>
              </w:rPr>
              <w:t>Ағзадағы иммундық реакцияны бастауға арналған АПК мәні.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6020C0" w14:textId="7E87823B" w:rsidR="00822141" w:rsidRPr="00364418" w:rsidRDefault="00822141" w:rsidP="00822141">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0CD522E5" w14:textId="24362113" w:rsidR="00822141" w:rsidRPr="00364418" w:rsidRDefault="00822141" w:rsidP="00822141">
            <w:pPr>
              <w:jc w:val="center"/>
              <w:rPr>
                <w:sz w:val="20"/>
                <w:szCs w:val="20"/>
                <w:lang w:val="kk-KZ"/>
              </w:rPr>
            </w:pPr>
            <w:r w:rsidRPr="00364418">
              <w:rPr>
                <w:sz w:val="20"/>
                <w:szCs w:val="20"/>
                <w:lang w:val="kk-KZ"/>
              </w:rPr>
              <w:t>5</w:t>
            </w:r>
          </w:p>
        </w:tc>
      </w:tr>
      <w:tr w:rsidR="00822141" w:rsidRPr="00074230" w14:paraId="0E2D7D59" w14:textId="77777777" w:rsidTr="009C40B1">
        <w:trPr>
          <w:jc w:val="center"/>
        </w:trPr>
        <w:tc>
          <w:tcPr>
            <w:tcW w:w="851" w:type="dxa"/>
            <w:vMerge/>
            <w:tcBorders>
              <w:left w:val="single" w:sz="4" w:space="0" w:color="000000"/>
              <w:right w:val="single" w:sz="4" w:space="0" w:color="000000"/>
            </w:tcBorders>
            <w:shd w:val="clear" w:color="auto" w:fill="auto"/>
          </w:tcPr>
          <w:p w14:paraId="2B5F7F77"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09A9B154" w14:textId="1D25A31C" w:rsidR="00822141" w:rsidRPr="00364418" w:rsidRDefault="00822141" w:rsidP="00822141">
            <w:pPr>
              <w:rPr>
                <w:sz w:val="20"/>
                <w:szCs w:val="20"/>
                <w:lang w:val="kk-KZ"/>
              </w:rPr>
            </w:pPr>
            <w:r w:rsidRPr="00001455">
              <w:rPr>
                <w:b/>
                <w:sz w:val="20"/>
                <w:szCs w:val="20"/>
                <w:lang w:val="kk-KZ"/>
              </w:rPr>
              <w:t>ЗС7.</w:t>
            </w:r>
            <w:r>
              <w:rPr>
                <w:sz w:val="20"/>
                <w:szCs w:val="20"/>
                <w:lang w:val="kk-KZ"/>
              </w:rPr>
              <w:t xml:space="preserve"> </w:t>
            </w:r>
            <w:r w:rsidRPr="00001455">
              <w:rPr>
                <w:sz w:val="20"/>
                <w:szCs w:val="20"/>
                <w:lang w:val="kk-KZ" w:eastAsia="ko-KR"/>
              </w:rPr>
              <w:t>Сәулелер әсерінен қан көрсеткіштердің өзгеру жағдайын анықтау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04A6BA" w14:textId="2F9C1442" w:rsidR="00822141" w:rsidRPr="00364418" w:rsidRDefault="00822141" w:rsidP="00822141">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237D04CA" w14:textId="11C20783" w:rsidR="00822141" w:rsidRPr="00364418" w:rsidRDefault="00822141" w:rsidP="00822141">
            <w:pPr>
              <w:jc w:val="center"/>
              <w:rPr>
                <w:sz w:val="20"/>
                <w:szCs w:val="20"/>
                <w:lang w:val="kk-KZ"/>
              </w:rPr>
            </w:pPr>
            <w:r>
              <w:rPr>
                <w:sz w:val="20"/>
                <w:szCs w:val="20"/>
                <w:lang w:val="kk-KZ"/>
              </w:rPr>
              <w:t>5</w:t>
            </w:r>
          </w:p>
        </w:tc>
      </w:tr>
      <w:tr w:rsidR="00822141" w:rsidRPr="00822141" w14:paraId="225F5062" w14:textId="77777777" w:rsidTr="009C40B1">
        <w:trPr>
          <w:jc w:val="center"/>
        </w:trPr>
        <w:tc>
          <w:tcPr>
            <w:tcW w:w="851" w:type="dxa"/>
            <w:vMerge/>
            <w:tcBorders>
              <w:left w:val="single" w:sz="4" w:space="0" w:color="000000"/>
              <w:right w:val="single" w:sz="4" w:space="0" w:color="000000"/>
            </w:tcBorders>
            <w:shd w:val="clear" w:color="auto" w:fill="auto"/>
          </w:tcPr>
          <w:p w14:paraId="56781B5B"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8BE4381" w14:textId="21FDE1F8" w:rsidR="00822141" w:rsidRPr="00364418" w:rsidRDefault="00822141" w:rsidP="00822141">
            <w:pPr>
              <w:rPr>
                <w:b/>
                <w:sz w:val="20"/>
                <w:szCs w:val="20"/>
                <w:lang w:val="kk-KZ"/>
              </w:rPr>
            </w:pPr>
            <w:r w:rsidRPr="00364418">
              <w:rPr>
                <w:sz w:val="20"/>
                <w:szCs w:val="20"/>
                <w:lang w:val="kk-KZ"/>
              </w:rPr>
              <w:t>БОӨЖ 3</w:t>
            </w:r>
            <w:r w:rsidRPr="00364418">
              <w:rPr>
                <w:sz w:val="20"/>
                <w:szCs w:val="20"/>
                <w:shd w:val="clear" w:color="auto" w:fill="FFFFFF"/>
                <w:lang w:val="kk-KZ"/>
              </w:rPr>
              <w:t xml:space="preserve"> орындау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3096B7" w14:textId="77777777" w:rsidR="00822141" w:rsidRPr="00364418" w:rsidRDefault="00822141" w:rsidP="00822141">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1129EB4" w14:textId="77777777" w:rsidR="00822141" w:rsidRPr="00364418" w:rsidRDefault="00822141" w:rsidP="00822141">
            <w:pPr>
              <w:jc w:val="center"/>
              <w:rPr>
                <w:sz w:val="20"/>
                <w:szCs w:val="20"/>
                <w:lang w:val="kk-KZ"/>
              </w:rPr>
            </w:pPr>
          </w:p>
        </w:tc>
      </w:tr>
      <w:tr w:rsidR="00822141" w:rsidRPr="00364418" w14:paraId="641A483E" w14:textId="77777777" w:rsidTr="00E56B6C">
        <w:trPr>
          <w:trHeight w:val="1054"/>
          <w:jc w:val="center"/>
        </w:trPr>
        <w:tc>
          <w:tcPr>
            <w:tcW w:w="851" w:type="dxa"/>
            <w:vMerge/>
            <w:tcBorders>
              <w:left w:val="single" w:sz="4" w:space="0" w:color="000000"/>
              <w:right w:val="single" w:sz="4" w:space="0" w:color="000000"/>
            </w:tcBorders>
            <w:shd w:val="clear" w:color="auto" w:fill="auto"/>
          </w:tcPr>
          <w:p w14:paraId="4286894F"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22A2B70A" w14:textId="77777777" w:rsidR="00822141" w:rsidRPr="00364418" w:rsidRDefault="00822141" w:rsidP="00822141">
            <w:pPr>
              <w:ind w:right="21"/>
              <w:rPr>
                <w:b/>
                <w:sz w:val="20"/>
                <w:szCs w:val="20"/>
                <w:lang w:val="kk-KZ"/>
              </w:rPr>
            </w:pPr>
            <w:r w:rsidRPr="00364418">
              <w:rPr>
                <w:b/>
                <w:sz w:val="20"/>
                <w:szCs w:val="20"/>
                <w:lang w:val="kk-KZ"/>
              </w:rPr>
              <w:t xml:space="preserve">БӨЖ 2. </w:t>
            </w:r>
          </w:p>
          <w:p w14:paraId="5754C3B0" w14:textId="77777777" w:rsidR="00822141" w:rsidRPr="00364418" w:rsidRDefault="00822141" w:rsidP="00822141">
            <w:pPr>
              <w:pStyle w:val="a7"/>
              <w:numPr>
                <w:ilvl w:val="0"/>
                <w:numId w:val="9"/>
              </w:numPr>
              <w:jc w:val="both"/>
              <w:rPr>
                <w:rFonts w:ascii="Times New Roman" w:hAnsi="Times New Roman"/>
                <w:sz w:val="20"/>
                <w:szCs w:val="20"/>
                <w:lang w:val="kk-KZ"/>
              </w:rPr>
            </w:pPr>
            <w:r w:rsidRPr="00364418">
              <w:rPr>
                <w:rFonts w:ascii="Times New Roman" w:hAnsi="Times New Roman"/>
                <w:sz w:val="20"/>
                <w:szCs w:val="20"/>
                <w:lang w:val="kk-KZ"/>
              </w:rPr>
              <w:t>Идиотип-антидиотип. Иммуноглобулиндердің түрлері.</w:t>
            </w:r>
          </w:p>
          <w:p w14:paraId="79D31417" w14:textId="77777777" w:rsidR="00822141" w:rsidRPr="00364418" w:rsidRDefault="00822141" w:rsidP="00822141">
            <w:pPr>
              <w:pStyle w:val="a7"/>
              <w:numPr>
                <w:ilvl w:val="0"/>
                <w:numId w:val="9"/>
              </w:numPr>
              <w:jc w:val="both"/>
              <w:rPr>
                <w:rFonts w:ascii="Times New Roman" w:hAnsi="Times New Roman"/>
                <w:b/>
                <w:sz w:val="20"/>
                <w:szCs w:val="20"/>
                <w:lang w:val="kk-KZ"/>
              </w:rPr>
            </w:pPr>
            <w:r w:rsidRPr="00364418">
              <w:rPr>
                <w:rFonts w:ascii="Times New Roman" w:hAnsi="Times New Roman"/>
                <w:sz w:val="20"/>
                <w:szCs w:val="20"/>
                <w:lang w:val="kk-KZ"/>
              </w:rPr>
              <w:t xml:space="preserve"> HLA функциялары. Қан құю проблемалар</w:t>
            </w:r>
          </w:p>
          <w:p w14:paraId="62C0C3A6" w14:textId="31B6B7D5" w:rsidR="00822141" w:rsidRPr="00364418" w:rsidRDefault="00822141" w:rsidP="00822141">
            <w:pPr>
              <w:pStyle w:val="a7"/>
              <w:numPr>
                <w:ilvl w:val="0"/>
                <w:numId w:val="9"/>
              </w:numPr>
              <w:jc w:val="both"/>
              <w:rPr>
                <w:rFonts w:ascii="Times New Roman" w:hAnsi="Times New Roman"/>
                <w:b/>
                <w:sz w:val="20"/>
                <w:szCs w:val="20"/>
                <w:lang w:val="kk-KZ"/>
              </w:rPr>
            </w:pPr>
            <w:r w:rsidRPr="00364418">
              <w:rPr>
                <w:rFonts w:ascii="Times New Roman" w:hAnsi="Times New Roman"/>
                <w:bCs/>
                <w:sz w:val="20"/>
                <w:szCs w:val="20"/>
                <w:lang w:val="kk-KZ"/>
              </w:rPr>
              <w:t>Гранулоциттердің қызметтері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1E9EA2" w14:textId="6DF70D5E" w:rsidR="00822141" w:rsidRPr="00364418" w:rsidRDefault="00822141" w:rsidP="00822141">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9B872D5" w14:textId="753223A7" w:rsidR="00822141" w:rsidRPr="00364418" w:rsidRDefault="00822141" w:rsidP="00822141">
            <w:pPr>
              <w:tabs>
                <w:tab w:val="left" w:pos="185"/>
                <w:tab w:val="center" w:pos="246"/>
              </w:tabs>
              <w:jc w:val="center"/>
              <w:rPr>
                <w:sz w:val="20"/>
                <w:szCs w:val="20"/>
                <w:lang w:val="kk-KZ"/>
              </w:rPr>
            </w:pPr>
            <w:r>
              <w:rPr>
                <w:sz w:val="20"/>
                <w:szCs w:val="20"/>
                <w:lang w:val="kk-KZ"/>
              </w:rPr>
              <w:t>10</w:t>
            </w:r>
          </w:p>
        </w:tc>
      </w:tr>
      <w:tr w:rsidR="00822141" w:rsidRPr="00364418" w14:paraId="09C7D658" w14:textId="77777777" w:rsidTr="009C40B1">
        <w:trPr>
          <w:jc w:val="center"/>
        </w:trPr>
        <w:tc>
          <w:tcPr>
            <w:tcW w:w="851" w:type="dxa"/>
            <w:vMerge/>
            <w:tcBorders>
              <w:left w:val="single" w:sz="4" w:space="0" w:color="000000"/>
              <w:right w:val="single" w:sz="4" w:space="0" w:color="000000"/>
            </w:tcBorders>
            <w:shd w:val="clear" w:color="auto" w:fill="auto"/>
          </w:tcPr>
          <w:p w14:paraId="5F525DD2"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auto"/>
              <w:right w:val="single" w:sz="4" w:space="0" w:color="000000"/>
            </w:tcBorders>
            <w:shd w:val="clear" w:color="auto" w:fill="auto"/>
          </w:tcPr>
          <w:p w14:paraId="75E61F52" w14:textId="213FA38F" w:rsidR="00822141" w:rsidRPr="00364418" w:rsidRDefault="00822141" w:rsidP="00822141">
            <w:pPr>
              <w:ind w:right="21"/>
              <w:rPr>
                <w:b/>
                <w:sz w:val="20"/>
                <w:szCs w:val="20"/>
                <w:lang w:val="kk-KZ"/>
              </w:rPr>
            </w:pPr>
            <w:r w:rsidRPr="00364418">
              <w:rPr>
                <w:b/>
                <w:bCs/>
                <w:sz w:val="20"/>
                <w:szCs w:val="20"/>
                <w:lang w:val="kk-KZ"/>
              </w:rPr>
              <w:t>Модуль 2. Жасушалық иммунитет</w:t>
            </w:r>
          </w:p>
        </w:tc>
        <w:tc>
          <w:tcPr>
            <w:tcW w:w="709" w:type="dxa"/>
            <w:tcBorders>
              <w:top w:val="single" w:sz="4" w:space="0" w:color="000000"/>
              <w:left w:val="single" w:sz="4" w:space="0" w:color="000000"/>
              <w:right w:val="single" w:sz="4" w:space="0" w:color="000000"/>
            </w:tcBorders>
            <w:shd w:val="clear" w:color="auto" w:fill="auto"/>
          </w:tcPr>
          <w:p w14:paraId="184C8B6C" w14:textId="2DFC0E11" w:rsidR="00822141" w:rsidRPr="00364418" w:rsidRDefault="00822141" w:rsidP="00822141">
            <w:pPr>
              <w:jc w:val="center"/>
              <w:rPr>
                <w:sz w:val="20"/>
                <w:szCs w:val="20"/>
                <w:lang w:val="kk-KZ"/>
              </w:rPr>
            </w:pPr>
          </w:p>
        </w:tc>
        <w:tc>
          <w:tcPr>
            <w:tcW w:w="1121" w:type="dxa"/>
            <w:tcBorders>
              <w:top w:val="single" w:sz="4" w:space="0" w:color="000000"/>
              <w:left w:val="single" w:sz="4" w:space="0" w:color="000000"/>
              <w:right w:val="single" w:sz="4" w:space="0" w:color="000000"/>
            </w:tcBorders>
            <w:shd w:val="clear" w:color="auto" w:fill="auto"/>
          </w:tcPr>
          <w:p w14:paraId="4B8D60D0" w14:textId="217269CF" w:rsidR="00822141" w:rsidRPr="00364418" w:rsidRDefault="00822141" w:rsidP="00822141">
            <w:pPr>
              <w:tabs>
                <w:tab w:val="left" w:pos="185"/>
                <w:tab w:val="center" w:pos="246"/>
              </w:tabs>
              <w:jc w:val="center"/>
              <w:rPr>
                <w:sz w:val="20"/>
                <w:szCs w:val="20"/>
                <w:lang w:val="kk-KZ"/>
              </w:rPr>
            </w:pPr>
          </w:p>
        </w:tc>
      </w:tr>
      <w:tr w:rsidR="00822141" w:rsidRPr="00364418" w14:paraId="5279043E" w14:textId="77777777" w:rsidTr="009C40B1">
        <w:trPr>
          <w:trHeight w:val="150"/>
          <w:jc w:val="center"/>
        </w:trPr>
        <w:tc>
          <w:tcPr>
            <w:tcW w:w="851" w:type="dxa"/>
            <w:vMerge w:val="restart"/>
            <w:tcBorders>
              <w:left w:val="single" w:sz="4" w:space="0" w:color="000000"/>
              <w:right w:val="single" w:sz="4" w:space="0" w:color="000000"/>
            </w:tcBorders>
            <w:shd w:val="clear" w:color="auto" w:fill="auto"/>
          </w:tcPr>
          <w:p w14:paraId="232990F1" w14:textId="77777777" w:rsidR="00822141" w:rsidRPr="00364418" w:rsidRDefault="00822141" w:rsidP="00822141">
            <w:pPr>
              <w:jc w:val="center"/>
              <w:rPr>
                <w:sz w:val="20"/>
                <w:szCs w:val="20"/>
                <w:lang w:val="kk-KZ"/>
              </w:rPr>
            </w:pPr>
          </w:p>
          <w:p w14:paraId="5FE04815" w14:textId="0CAA33E9" w:rsidR="00822141" w:rsidRPr="00364418" w:rsidRDefault="00822141" w:rsidP="00822141">
            <w:pPr>
              <w:jc w:val="center"/>
              <w:rPr>
                <w:sz w:val="20"/>
                <w:szCs w:val="20"/>
                <w:lang w:val="kk-KZ"/>
              </w:rPr>
            </w:pPr>
            <w:r w:rsidRPr="00364418">
              <w:rPr>
                <w:sz w:val="20"/>
                <w:szCs w:val="20"/>
                <w:lang w:val="kk-KZ"/>
              </w:rPr>
              <w:t>8</w:t>
            </w: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3A3A3A6D" w14:textId="2001D616" w:rsidR="00822141" w:rsidRPr="00364418" w:rsidRDefault="00822141" w:rsidP="00822141">
            <w:pPr>
              <w:jc w:val="both"/>
              <w:rPr>
                <w:b/>
                <w:sz w:val="20"/>
                <w:szCs w:val="20"/>
                <w:lang w:val="kk-KZ"/>
              </w:rPr>
            </w:pPr>
            <w:r w:rsidRPr="00364418">
              <w:rPr>
                <w:b/>
                <w:sz w:val="20"/>
                <w:szCs w:val="20"/>
                <w:lang w:val="kk-KZ"/>
              </w:rPr>
              <w:t xml:space="preserve">Д8. </w:t>
            </w:r>
            <w:r w:rsidRPr="00364418">
              <w:rPr>
                <w:sz w:val="20"/>
                <w:szCs w:val="20"/>
                <w:lang w:val="kk-KZ"/>
              </w:rPr>
              <w:t>Патология кезіндегі  цитокиндер оның түрлері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E0378B" w14:textId="017EC27E" w:rsidR="00822141" w:rsidRPr="00364418" w:rsidRDefault="00822141" w:rsidP="00822141">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2BFC86E" w14:textId="77777777" w:rsidR="00822141" w:rsidRPr="00364418" w:rsidRDefault="00822141" w:rsidP="00822141">
            <w:pPr>
              <w:jc w:val="center"/>
              <w:rPr>
                <w:sz w:val="20"/>
                <w:szCs w:val="20"/>
                <w:lang w:val="kk-KZ"/>
              </w:rPr>
            </w:pPr>
          </w:p>
        </w:tc>
      </w:tr>
      <w:tr w:rsidR="00822141" w:rsidRPr="00364418" w14:paraId="7E86E13F" w14:textId="77777777" w:rsidTr="009C40B1">
        <w:trPr>
          <w:trHeight w:val="150"/>
          <w:jc w:val="center"/>
        </w:trPr>
        <w:tc>
          <w:tcPr>
            <w:tcW w:w="851" w:type="dxa"/>
            <w:vMerge/>
            <w:tcBorders>
              <w:left w:val="single" w:sz="4" w:space="0" w:color="000000"/>
              <w:right w:val="single" w:sz="4" w:space="0" w:color="000000"/>
            </w:tcBorders>
            <w:shd w:val="clear" w:color="auto" w:fill="auto"/>
          </w:tcPr>
          <w:p w14:paraId="59881B59" w14:textId="2BA990ED"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58E1486" w14:textId="50AD2899" w:rsidR="00822141" w:rsidRPr="00364418" w:rsidRDefault="00822141" w:rsidP="00822141">
            <w:pPr>
              <w:jc w:val="both"/>
              <w:rPr>
                <w:b/>
                <w:sz w:val="20"/>
                <w:szCs w:val="20"/>
                <w:lang w:val="kk-KZ"/>
              </w:rPr>
            </w:pPr>
            <w:r w:rsidRPr="00364418">
              <w:rPr>
                <w:b/>
                <w:sz w:val="20"/>
                <w:szCs w:val="20"/>
                <w:lang w:val="kk-KZ"/>
              </w:rPr>
              <w:t>СС 8.</w:t>
            </w:r>
            <w:r w:rsidRPr="00364418">
              <w:rPr>
                <w:sz w:val="20"/>
                <w:szCs w:val="20"/>
                <w:lang w:val="kk-KZ"/>
              </w:rPr>
              <w:t xml:space="preserve"> Цитокиндер. Оның құрылымы және әсер ету механизмдері.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B647CC" w14:textId="43D0F7AA" w:rsidR="00822141" w:rsidRPr="00364418" w:rsidRDefault="00822141" w:rsidP="00822141">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9ED4542" w14:textId="2779065E" w:rsidR="00822141" w:rsidRPr="00364418" w:rsidRDefault="00822141" w:rsidP="00822141">
            <w:pPr>
              <w:jc w:val="center"/>
              <w:rPr>
                <w:b/>
                <w:sz w:val="20"/>
                <w:szCs w:val="20"/>
                <w:lang w:val="kk-KZ"/>
              </w:rPr>
            </w:pPr>
            <w:r w:rsidRPr="00364418">
              <w:rPr>
                <w:sz w:val="20"/>
                <w:szCs w:val="20"/>
                <w:lang w:val="kk-KZ"/>
              </w:rPr>
              <w:t>5</w:t>
            </w:r>
          </w:p>
        </w:tc>
      </w:tr>
      <w:tr w:rsidR="00822141" w:rsidRPr="00001455" w14:paraId="41669B3F" w14:textId="77777777" w:rsidTr="009C40B1">
        <w:trPr>
          <w:trHeight w:val="150"/>
          <w:jc w:val="center"/>
        </w:trPr>
        <w:tc>
          <w:tcPr>
            <w:tcW w:w="851" w:type="dxa"/>
            <w:vMerge/>
            <w:tcBorders>
              <w:left w:val="single" w:sz="4" w:space="0" w:color="000000"/>
              <w:right w:val="single" w:sz="4" w:space="0" w:color="000000"/>
            </w:tcBorders>
            <w:shd w:val="clear" w:color="auto" w:fill="auto"/>
          </w:tcPr>
          <w:p w14:paraId="72C1D594"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112B872E" w14:textId="497DDAFC" w:rsidR="00822141" w:rsidRPr="00364418" w:rsidRDefault="00822141" w:rsidP="00822141">
            <w:pPr>
              <w:jc w:val="both"/>
              <w:rPr>
                <w:b/>
                <w:sz w:val="20"/>
                <w:szCs w:val="20"/>
                <w:lang w:val="kk-KZ"/>
              </w:rPr>
            </w:pPr>
            <w:r>
              <w:rPr>
                <w:b/>
                <w:sz w:val="20"/>
                <w:szCs w:val="20"/>
                <w:shd w:val="clear" w:color="auto" w:fill="FFFFFF"/>
                <w:lang w:val="kk-KZ"/>
              </w:rPr>
              <w:t>ЗС 8</w:t>
            </w:r>
            <w:r>
              <w:rPr>
                <w:sz w:val="20"/>
                <w:szCs w:val="20"/>
                <w:shd w:val="clear" w:color="auto" w:fill="FFFFFF"/>
                <w:lang w:val="kk-KZ"/>
              </w:rPr>
              <w:t xml:space="preserve">. </w:t>
            </w:r>
            <w:r w:rsidRPr="00001455">
              <w:rPr>
                <w:bCs/>
                <w:sz w:val="20"/>
                <w:szCs w:val="20"/>
                <w:lang w:val="kk-KZ"/>
              </w:rPr>
              <w:t xml:space="preserve">Тақырып. </w:t>
            </w:r>
            <w:r w:rsidRPr="00001455">
              <w:rPr>
                <w:noProof/>
                <w:color w:val="000000"/>
                <w:spacing w:val="-4"/>
                <w:sz w:val="20"/>
                <w:szCs w:val="20"/>
                <w:lang w:val="kk-KZ"/>
              </w:rPr>
              <w:t>В-лимфоциттердің (ЕАС-РОК) жалпы санын қой эритроцитімен комплементарлы ЕАС-розетка түзу реакция көмегімен  анықтау әдісі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ED9F4A" w14:textId="42B9FC2A" w:rsidR="00822141" w:rsidRPr="00364418" w:rsidRDefault="00822141" w:rsidP="00822141">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004C0D6" w14:textId="675401EE" w:rsidR="00822141" w:rsidRPr="00364418" w:rsidRDefault="00822141" w:rsidP="00822141">
            <w:pPr>
              <w:jc w:val="center"/>
              <w:rPr>
                <w:sz w:val="20"/>
                <w:szCs w:val="20"/>
                <w:lang w:val="kk-KZ"/>
              </w:rPr>
            </w:pPr>
            <w:r>
              <w:rPr>
                <w:sz w:val="20"/>
                <w:szCs w:val="20"/>
                <w:lang w:val="kk-KZ"/>
              </w:rPr>
              <w:t>5</w:t>
            </w:r>
          </w:p>
        </w:tc>
      </w:tr>
      <w:tr w:rsidR="00822141" w:rsidRPr="00001455" w14:paraId="70672CB5" w14:textId="77777777" w:rsidTr="009C40B1">
        <w:trPr>
          <w:trHeight w:val="150"/>
          <w:jc w:val="center"/>
        </w:trPr>
        <w:tc>
          <w:tcPr>
            <w:tcW w:w="851" w:type="dxa"/>
            <w:tcBorders>
              <w:left w:val="single" w:sz="4" w:space="0" w:color="000000"/>
              <w:right w:val="single" w:sz="4" w:space="0" w:color="000000"/>
            </w:tcBorders>
            <w:shd w:val="clear" w:color="auto" w:fill="auto"/>
          </w:tcPr>
          <w:p w14:paraId="165AF5AF"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3A8FF505" w14:textId="55854099" w:rsidR="00822141" w:rsidRDefault="00822141" w:rsidP="00822141">
            <w:pPr>
              <w:jc w:val="both"/>
              <w:rPr>
                <w:b/>
                <w:sz w:val="20"/>
                <w:szCs w:val="20"/>
                <w:shd w:val="clear" w:color="auto" w:fill="FFFFFF"/>
                <w:lang w:val="kk-KZ"/>
              </w:rPr>
            </w:pPr>
            <w:r w:rsidRPr="00364418">
              <w:rPr>
                <w:b/>
                <w:sz w:val="20"/>
                <w:szCs w:val="20"/>
                <w:lang w:val="kk-KZ"/>
              </w:rPr>
              <w:t xml:space="preserve">АБ1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B78E5E" w14:textId="77777777" w:rsidR="00822141" w:rsidRDefault="00822141" w:rsidP="00822141">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7FDD85E9" w14:textId="740C1B33" w:rsidR="00822141" w:rsidRDefault="00822141" w:rsidP="00822141">
            <w:pPr>
              <w:jc w:val="center"/>
              <w:rPr>
                <w:sz w:val="20"/>
                <w:szCs w:val="20"/>
                <w:lang w:val="kk-KZ"/>
              </w:rPr>
            </w:pPr>
            <w:r w:rsidRPr="00364418">
              <w:rPr>
                <w:b/>
                <w:sz w:val="20"/>
                <w:szCs w:val="20"/>
                <w:lang w:val="kk-KZ"/>
              </w:rPr>
              <w:t>100</w:t>
            </w:r>
          </w:p>
        </w:tc>
      </w:tr>
      <w:tr w:rsidR="00822141" w:rsidRPr="00364418" w14:paraId="1D61CA79" w14:textId="77777777" w:rsidTr="00E56B6C">
        <w:trPr>
          <w:trHeight w:val="227"/>
          <w:jc w:val="center"/>
        </w:trPr>
        <w:tc>
          <w:tcPr>
            <w:tcW w:w="851" w:type="dxa"/>
            <w:vMerge w:val="restart"/>
            <w:tcBorders>
              <w:left w:val="single" w:sz="4" w:space="0" w:color="000000"/>
              <w:right w:val="single" w:sz="4" w:space="0" w:color="000000"/>
            </w:tcBorders>
            <w:shd w:val="clear" w:color="auto" w:fill="auto"/>
          </w:tcPr>
          <w:p w14:paraId="37D28C8D" w14:textId="5D565349" w:rsidR="00822141" w:rsidRPr="00364418" w:rsidRDefault="00822141" w:rsidP="00822141">
            <w:pPr>
              <w:jc w:val="center"/>
              <w:rPr>
                <w:sz w:val="20"/>
                <w:szCs w:val="20"/>
                <w:lang w:val="kk-KZ"/>
              </w:rPr>
            </w:pPr>
            <w:r w:rsidRPr="00364418">
              <w:rPr>
                <w:sz w:val="20"/>
                <w:szCs w:val="20"/>
                <w:lang w:val="kk-KZ"/>
              </w:rPr>
              <w:t>9</w:t>
            </w: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2366DB56" w14:textId="6EADF61A" w:rsidR="00822141" w:rsidRPr="00364418" w:rsidRDefault="00822141" w:rsidP="00822141">
            <w:pPr>
              <w:jc w:val="both"/>
              <w:rPr>
                <w:sz w:val="20"/>
                <w:szCs w:val="20"/>
                <w:lang w:val="kk-KZ"/>
              </w:rPr>
            </w:pPr>
            <w:r w:rsidRPr="00364418">
              <w:rPr>
                <w:b/>
                <w:bCs/>
                <w:sz w:val="20"/>
                <w:szCs w:val="20"/>
                <w:lang w:val="kk-KZ"/>
              </w:rPr>
              <w:t xml:space="preserve">Д9. </w:t>
            </w:r>
            <w:r w:rsidRPr="00364418">
              <w:rPr>
                <w:bCs/>
                <w:sz w:val="20"/>
                <w:szCs w:val="20"/>
                <w:lang w:val="kk-KZ"/>
              </w:rPr>
              <w:t>Ісікке қарсы иммунитет Вакцинды профилактика негіздері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BF92B1D" w14:textId="22C72D65" w:rsidR="00822141" w:rsidRPr="00364418" w:rsidRDefault="00822141" w:rsidP="00822141">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0F7CC34" w14:textId="5F7D96B6" w:rsidR="00822141" w:rsidRPr="00364418" w:rsidRDefault="00822141" w:rsidP="00822141">
            <w:pPr>
              <w:jc w:val="center"/>
              <w:rPr>
                <w:sz w:val="20"/>
                <w:szCs w:val="20"/>
                <w:lang w:val="kk-KZ"/>
              </w:rPr>
            </w:pPr>
          </w:p>
        </w:tc>
      </w:tr>
      <w:tr w:rsidR="00822141" w:rsidRPr="00364418" w14:paraId="186CAFF7" w14:textId="77777777" w:rsidTr="009C40B1">
        <w:trPr>
          <w:trHeight w:val="311"/>
          <w:jc w:val="center"/>
        </w:trPr>
        <w:tc>
          <w:tcPr>
            <w:tcW w:w="851" w:type="dxa"/>
            <w:vMerge/>
            <w:tcBorders>
              <w:left w:val="single" w:sz="4" w:space="0" w:color="000000"/>
              <w:right w:val="single" w:sz="4" w:space="0" w:color="000000"/>
            </w:tcBorders>
            <w:shd w:val="clear" w:color="auto" w:fill="auto"/>
          </w:tcPr>
          <w:p w14:paraId="4BA146CB"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7C22D62B" w14:textId="77777777" w:rsidR="00822141" w:rsidRPr="00364418" w:rsidRDefault="00822141" w:rsidP="00822141">
            <w:pPr>
              <w:rPr>
                <w:b/>
                <w:sz w:val="20"/>
                <w:szCs w:val="20"/>
                <w:lang w:val="kk-KZ"/>
              </w:rPr>
            </w:pPr>
            <w:r w:rsidRPr="00364418">
              <w:rPr>
                <w:b/>
                <w:sz w:val="20"/>
                <w:szCs w:val="20"/>
                <w:lang w:val="kk-KZ"/>
              </w:rPr>
              <w:t xml:space="preserve">СС 9. </w:t>
            </w:r>
            <w:r w:rsidRPr="00364418">
              <w:rPr>
                <w:bCs/>
                <w:sz w:val="20"/>
                <w:szCs w:val="20"/>
                <w:lang w:val="kk-KZ"/>
              </w:rPr>
              <w:t>Өкпе ісігіне қарсы вакцина</w:t>
            </w:r>
          </w:p>
          <w:p w14:paraId="5F7F1FB6" w14:textId="77777777" w:rsidR="00822141" w:rsidRPr="00364418" w:rsidRDefault="00822141" w:rsidP="00822141">
            <w:pPr>
              <w:rPr>
                <w:sz w:val="20"/>
                <w:szCs w:val="20"/>
                <w:lang w:val="kk-KZ"/>
              </w:rPr>
            </w:pPr>
            <w:r w:rsidRPr="00364418">
              <w:rPr>
                <w:bCs/>
                <w:sz w:val="20"/>
                <w:szCs w:val="20"/>
                <w:lang w:val="kk-KZ"/>
              </w:rPr>
              <w:t>Жатыр мойын ісігіне қарсы вакцина</w:t>
            </w:r>
          </w:p>
          <w:p w14:paraId="0525B47D" w14:textId="2AF07F21" w:rsidR="00822141" w:rsidRPr="00364418" w:rsidRDefault="00822141" w:rsidP="00822141">
            <w:pPr>
              <w:jc w:val="both"/>
              <w:rPr>
                <w:b/>
                <w:bCs/>
                <w:sz w:val="20"/>
                <w:szCs w:val="20"/>
                <w:lang w:val="kk-KZ" w:eastAsia="ar-SA"/>
              </w:rPr>
            </w:pPr>
            <w:r w:rsidRPr="00364418">
              <w:rPr>
                <w:bCs/>
                <w:sz w:val="20"/>
                <w:szCs w:val="20"/>
                <w:lang w:val="kk-KZ"/>
              </w:rPr>
              <w:t>Ісікке қарсы дәрілік препараттар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289D19D" w14:textId="002E36E7" w:rsidR="00822141" w:rsidRPr="00364418" w:rsidRDefault="00822141" w:rsidP="00822141">
            <w:pPr>
              <w:jc w:val="center"/>
              <w:rPr>
                <w:sz w:val="20"/>
                <w:szCs w:val="20"/>
                <w:lang w:val="kk-KZ" w:eastAsia="en-US"/>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hideMark/>
          </w:tcPr>
          <w:p w14:paraId="4C3B4256" w14:textId="5E335EA0" w:rsidR="00822141" w:rsidRPr="00364418" w:rsidRDefault="00822141" w:rsidP="00822141">
            <w:pPr>
              <w:jc w:val="center"/>
              <w:rPr>
                <w:sz w:val="20"/>
                <w:szCs w:val="20"/>
                <w:lang w:val="kk-KZ"/>
              </w:rPr>
            </w:pPr>
            <w:r w:rsidRPr="00364418">
              <w:rPr>
                <w:sz w:val="20"/>
                <w:szCs w:val="20"/>
                <w:lang w:val="kk-KZ"/>
              </w:rPr>
              <w:t>5</w:t>
            </w:r>
          </w:p>
        </w:tc>
      </w:tr>
      <w:tr w:rsidR="00822141" w:rsidRPr="00074230" w14:paraId="71A96D69" w14:textId="77777777" w:rsidTr="009C40B1">
        <w:trPr>
          <w:trHeight w:val="311"/>
          <w:jc w:val="center"/>
        </w:trPr>
        <w:tc>
          <w:tcPr>
            <w:tcW w:w="851" w:type="dxa"/>
            <w:vMerge/>
            <w:tcBorders>
              <w:left w:val="single" w:sz="4" w:space="0" w:color="000000"/>
              <w:right w:val="single" w:sz="4" w:space="0" w:color="000000"/>
            </w:tcBorders>
            <w:shd w:val="clear" w:color="auto" w:fill="auto"/>
          </w:tcPr>
          <w:p w14:paraId="579128B5"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76D3797F" w14:textId="5D46BC54" w:rsidR="00822141" w:rsidRPr="00364418" w:rsidRDefault="00822141" w:rsidP="00822141">
            <w:pPr>
              <w:rPr>
                <w:sz w:val="20"/>
                <w:szCs w:val="20"/>
                <w:shd w:val="clear" w:color="auto" w:fill="FFFFFF"/>
                <w:lang w:val="kk-KZ"/>
              </w:rPr>
            </w:pPr>
            <w:r w:rsidRPr="00001455">
              <w:rPr>
                <w:b/>
                <w:sz w:val="20"/>
                <w:szCs w:val="20"/>
                <w:shd w:val="clear" w:color="auto" w:fill="FFFFFF"/>
                <w:lang w:val="kk-KZ"/>
              </w:rPr>
              <w:t>ЗС 9</w:t>
            </w:r>
            <w:r>
              <w:rPr>
                <w:sz w:val="20"/>
                <w:szCs w:val="20"/>
                <w:shd w:val="clear" w:color="auto" w:fill="FFFFFF"/>
                <w:lang w:val="kk-KZ"/>
              </w:rPr>
              <w:t xml:space="preserve">. </w:t>
            </w:r>
            <w:r w:rsidRPr="00001455">
              <w:rPr>
                <w:bCs/>
                <w:sz w:val="20"/>
                <w:szCs w:val="20"/>
                <w:lang w:val="kk-KZ"/>
              </w:rPr>
              <w:t xml:space="preserve">Тақырып. </w:t>
            </w:r>
            <w:r w:rsidRPr="00001455">
              <w:rPr>
                <w:noProof/>
                <w:color w:val="000000"/>
                <w:spacing w:val="-4"/>
                <w:sz w:val="20"/>
                <w:szCs w:val="20"/>
                <w:lang w:val="kk-KZ"/>
              </w:rPr>
              <w:t>В-лимфоциттердің (ЕАС-РОК) жалпы санын қой эритроцитімен комплементарлы ЕАС-розетка түзу реакция көмегімен  анықтау әдісі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903DC" w14:textId="07FCFAC9" w:rsidR="00822141" w:rsidRPr="00364418" w:rsidRDefault="00822141" w:rsidP="00822141">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B45D92C" w14:textId="0F2DB3B6" w:rsidR="00822141" w:rsidRPr="00364418" w:rsidRDefault="00822141" w:rsidP="00822141">
            <w:pPr>
              <w:jc w:val="center"/>
              <w:rPr>
                <w:sz w:val="20"/>
                <w:szCs w:val="20"/>
                <w:lang w:val="kk-KZ"/>
              </w:rPr>
            </w:pPr>
            <w:r>
              <w:rPr>
                <w:sz w:val="20"/>
                <w:szCs w:val="20"/>
                <w:lang w:val="kk-KZ"/>
              </w:rPr>
              <w:t>5</w:t>
            </w:r>
          </w:p>
        </w:tc>
      </w:tr>
      <w:tr w:rsidR="00822141" w:rsidRPr="00822141" w14:paraId="19003840" w14:textId="77777777" w:rsidTr="009C40B1">
        <w:trPr>
          <w:trHeight w:val="311"/>
          <w:jc w:val="center"/>
        </w:trPr>
        <w:tc>
          <w:tcPr>
            <w:tcW w:w="851" w:type="dxa"/>
            <w:vMerge/>
            <w:tcBorders>
              <w:left w:val="single" w:sz="4" w:space="0" w:color="000000"/>
              <w:right w:val="single" w:sz="4" w:space="0" w:color="000000"/>
            </w:tcBorders>
            <w:shd w:val="clear" w:color="auto" w:fill="auto"/>
          </w:tcPr>
          <w:p w14:paraId="24182321"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4D086AA0" w14:textId="02262497" w:rsidR="00822141" w:rsidRPr="00364418" w:rsidRDefault="00822141" w:rsidP="00822141">
            <w:pPr>
              <w:rPr>
                <w:sz w:val="20"/>
                <w:szCs w:val="20"/>
                <w:lang w:val="kk-KZ"/>
              </w:rPr>
            </w:pPr>
            <w:r w:rsidRPr="00364418">
              <w:rPr>
                <w:sz w:val="20"/>
                <w:szCs w:val="20"/>
                <w:shd w:val="clear" w:color="auto" w:fill="FFFFFF"/>
                <w:lang w:val="kk-KZ"/>
              </w:rPr>
              <w:t>БОӨЖ 4  орындау бойынша кеңес беру.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EF5A75" w14:textId="77777777" w:rsidR="00822141" w:rsidRPr="00364418" w:rsidRDefault="00822141" w:rsidP="00822141">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76E2EA5" w14:textId="77777777" w:rsidR="00822141" w:rsidRPr="00364418" w:rsidRDefault="00822141" w:rsidP="00822141">
            <w:pPr>
              <w:jc w:val="center"/>
              <w:rPr>
                <w:sz w:val="20"/>
                <w:szCs w:val="20"/>
                <w:lang w:val="kk-KZ"/>
              </w:rPr>
            </w:pPr>
          </w:p>
        </w:tc>
      </w:tr>
      <w:tr w:rsidR="00822141" w:rsidRPr="00001455" w14:paraId="37C80B56" w14:textId="77777777" w:rsidTr="009C40B1">
        <w:trPr>
          <w:trHeight w:val="261"/>
          <w:jc w:val="center"/>
        </w:trPr>
        <w:tc>
          <w:tcPr>
            <w:tcW w:w="851" w:type="dxa"/>
            <w:vMerge w:val="restart"/>
            <w:tcBorders>
              <w:left w:val="single" w:sz="4" w:space="0" w:color="000000"/>
              <w:right w:val="single" w:sz="4" w:space="0" w:color="000000"/>
            </w:tcBorders>
            <w:shd w:val="clear" w:color="auto" w:fill="auto"/>
          </w:tcPr>
          <w:p w14:paraId="2F9B29A7" w14:textId="0F739687" w:rsidR="00822141" w:rsidRPr="00364418" w:rsidRDefault="00822141" w:rsidP="00822141">
            <w:pPr>
              <w:rPr>
                <w:sz w:val="20"/>
                <w:szCs w:val="20"/>
                <w:lang w:val="kk-KZ"/>
              </w:rPr>
            </w:pPr>
          </w:p>
          <w:p w14:paraId="6E99AC1B" w14:textId="77777777" w:rsidR="00822141" w:rsidRPr="00364418" w:rsidRDefault="00822141" w:rsidP="00822141">
            <w:pPr>
              <w:jc w:val="center"/>
              <w:rPr>
                <w:sz w:val="20"/>
                <w:szCs w:val="20"/>
                <w:lang w:val="kk-KZ"/>
              </w:rPr>
            </w:pPr>
          </w:p>
          <w:p w14:paraId="186C69BE" w14:textId="77777777" w:rsidR="00822141" w:rsidRPr="00364418" w:rsidRDefault="00822141" w:rsidP="00822141">
            <w:pPr>
              <w:jc w:val="center"/>
              <w:rPr>
                <w:sz w:val="20"/>
                <w:szCs w:val="20"/>
                <w:lang w:val="kk-KZ"/>
              </w:rPr>
            </w:pPr>
          </w:p>
          <w:p w14:paraId="12216116" w14:textId="77777777" w:rsidR="00822141" w:rsidRPr="00364418" w:rsidRDefault="00822141" w:rsidP="00822141">
            <w:pPr>
              <w:jc w:val="center"/>
              <w:rPr>
                <w:sz w:val="20"/>
                <w:szCs w:val="20"/>
                <w:lang w:val="kk-KZ"/>
              </w:rPr>
            </w:pPr>
            <w:r w:rsidRPr="00364418">
              <w:rPr>
                <w:sz w:val="20"/>
                <w:szCs w:val="20"/>
                <w:lang w:val="kk-KZ"/>
              </w:rPr>
              <w:t>10</w:t>
            </w:r>
          </w:p>
          <w:p w14:paraId="1CA75E97" w14:textId="053A7B5C"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BE481BF" w14:textId="744BC2A4" w:rsidR="00822141" w:rsidRPr="00364418" w:rsidRDefault="00822141" w:rsidP="00822141">
            <w:pPr>
              <w:jc w:val="both"/>
              <w:rPr>
                <w:b/>
                <w:bCs/>
                <w:sz w:val="20"/>
                <w:szCs w:val="20"/>
                <w:lang w:val="kk-KZ" w:eastAsia="ar-SA"/>
              </w:rPr>
            </w:pPr>
            <w:r w:rsidRPr="00364418">
              <w:rPr>
                <w:b/>
                <w:bCs/>
                <w:sz w:val="20"/>
                <w:szCs w:val="20"/>
                <w:lang w:val="kk-KZ" w:eastAsia="ar-SA"/>
              </w:rPr>
              <w:t xml:space="preserve">Д10. </w:t>
            </w:r>
            <w:r w:rsidRPr="00364418">
              <w:rPr>
                <w:bCs/>
                <w:sz w:val="20"/>
                <w:szCs w:val="20"/>
                <w:lang w:val="kk-KZ"/>
              </w:rPr>
              <w:t>Бас гистосәйкестік комплексі (МНС) патологиясы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5273BF" w14:textId="04BDA169" w:rsidR="00822141" w:rsidRPr="00364418" w:rsidRDefault="00822141" w:rsidP="00822141">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E2F4DCA" w14:textId="79E5F024" w:rsidR="00822141" w:rsidRPr="00364418" w:rsidRDefault="00822141" w:rsidP="00822141">
            <w:pPr>
              <w:jc w:val="center"/>
              <w:rPr>
                <w:sz w:val="20"/>
                <w:szCs w:val="20"/>
                <w:lang w:val="kk-KZ"/>
              </w:rPr>
            </w:pPr>
          </w:p>
        </w:tc>
      </w:tr>
      <w:tr w:rsidR="00822141" w:rsidRPr="00364418" w14:paraId="4BB8B30C" w14:textId="77777777" w:rsidTr="009C40B1">
        <w:trPr>
          <w:trHeight w:val="171"/>
          <w:jc w:val="center"/>
        </w:trPr>
        <w:tc>
          <w:tcPr>
            <w:tcW w:w="851" w:type="dxa"/>
            <w:vMerge/>
            <w:tcBorders>
              <w:left w:val="single" w:sz="4" w:space="0" w:color="000000"/>
              <w:right w:val="single" w:sz="4" w:space="0" w:color="000000"/>
            </w:tcBorders>
            <w:shd w:val="clear" w:color="auto" w:fill="auto"/>
          </w:tcPr>
          <w:p w14:paraId="1067AAA0" w14:textId="49F0D44D"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12DF13A3" w14:textId="77777777" w:rsidR="00822141" w:rsidRPr="00364418" w:rsidRDefault="00822141" w:rsidP="00822141">
            <w:pPr>
              <w:rPr>
                <w:sz w:val="20"/>
                <w:szCs w:val="20"/>
                <w:lang w:val="kk-KZ"/>
              </w:rPr>
            </w:pPr>
            <w:r w:rsidRPr="00364418">
              <w:rPr>
                <w:b/>
                <w:sz w:val="20"/>
                <w:szCs w:val="20"/>
                <w:lang w:val="kk-KZ"/>
              </w:rPr>
              <w:t>СС 10.</w:t>
            </w:r>
            <w:r w:rsidRPr="00364418">
              <w:rPr>
                <w:b/>
                <w:bCs/>
                <w:sz w:val="20"/>
                <w:szCs w:val="20"/>
                <w:lang w:val="kk-KZ"/>
              </w:rPr>
              <w:t xml:space="preserve"> </w:t>
            </w:r>
            <w:r w:rsidRPr="00364418">
              <w:rPr>
                <w:bCs/>
                <w:sz w:val="20"/>
                <w:szCs w:val="20"/>
                <w:lang w:val="kk-KZ"/>
              </w:rPr>
              <w:t xml:space="preserve">Бас гистосәйкестік комплексі (МНС). </w:t>
            </w:r>
          </w:p>
          <w:p w14:paraId="1300FD47" w14:textId="77777777" w:rsidR="00822141" w:rsidRPr="00364418" w:rsidRDefault="00822141" w:rsidP="00822141">
            <w:pPr>
              <w:rPr>
                <w:sz w:val="20"/>
                <w:szCs w:val="20"/>
                <w:lang w:val="kk-KZ"/>
              </w:rPr>
            </w:pPr>
            <w:r w:rsidRPr="00364418">
              <w:rPr>
                <w:bCs/>
                <w:sz w:val="20"/>
                <w:szCs w:val="20"/>
                <w:lang w:val="kk-KZ"/>
              </w:rPr>
              <w:t xml:space="preserve">МНС-ті геномдық құрастыру. </w:t>
            </w:r>
          </w:p>
          <w:p w14:paraId="280154F3" w14:textId="77777777" w:rsidR="00822141" w:rsidRPr="00364418" w:rsidRDefault="00822141" w:rsidP="00822141">
            <w:pPr>
              <w:rPr>
                <w:sz w:val="20"/>
                <w:szCs w:val="20"/>
                <w:lang w:val="kk-KZ"/>
              </w:rPr>
            </w:pPr>
            <w:r w:rsidRPr="00364418">
              <w:rPr>
                <w:bCs/>
                <w:sz w:val="20"/>
                <w:szCs w:val="20"/>
                <w:lang w:val="kk-KZ"/>
              </w:rPr>
              <w:t>Бас гистосәйкестік комплекстің антигенмен байланысуы.</w:t>
            </w:r>
          </w:p>
          <w:p w14:paraId="5624C50B" w14:textId="77777777" w:rsidR="00822141" w:rsidRPr="00364418" w:rsidRDefault="00822141" w:rsidP="00822141">
            <w:pPr>
              <w:rPr>
                <w:bCs/>
                <w:sz w:val="20"/>
                <w:szCs w:val="20"/>
                <w:lang w:val="kk-KZ"/>
              </w:rPr>
            </w:pPr>
            <w:r w:rsidRPr="00364418">
              <w:rPr>
                <w:bCs/>
                <w:sz w:val="20"/>
                <w:szCs w:val="20"/>
                <w:lang w:val="kk-KZ"/>
              </w:rPr>
              <w:t>Антигенді пептид комплексі – МНС молекуласының жасалуы және құрылысы.</w:t>
            </w:r>
          </w:p>
          <w:p w14:paraId="3E6D49DE" w14:textId="5BA81DDF" w:rsidR="00822141" w:rsidRPr="00364418" w:rsidRDefault="00822141" w:rsidP="00822141">
            <w:pPr>
              <w:jc w:val="both"/>
              <w:rPr>
                <w:b/>
                <w:sz w:val="20"/>
                <w:szCs w:val="20"/>
                <w:lang w:val="kk-KZ"/>
              </w:rPr>
            </w:pPr>
            <w:r w:rsidRPr="00364418">
              <w:rPr>
                <w:bCs/>
                <w:sz w:val="20"/>
                <w:szCs w:val="20"/>
                <w:lang w:val="kk-KZ"/>
              </w:rPr>
              <w:t>Т-тәуелді жасушалық иммундық жауап.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B79B40" w14:textId="0BF68C9E" w:rsidR="00822141" w:rsidRPr="00364418" w:rsidRDefault="00822141" w:rsidP="00822141">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7BCB924E" w14:textId="13DD4310" w:rsidR="00822141" w:rsidRPr="00364418" w:rsidRDefault="00822141" w:rsidP="00822141">
            <w:pPr>
              <w:jc w:val="center"/>
              <w:rPr>
                <w:sz w:val="20"/>
                <w:szCs w:val="20"/>
                <w:lang w:val="kk-KZ"/>
              </w:rPr>
            </w:pPr>
            <w:r w:rsidRPr="00364418">
              <w:rPr>
                <w:sz w:val="20"/>
                <w:szCs w:val="20"/>
                <w:lang w:val="kk-KZ"/>
              </w:rPr>
              <w:t>5</w:t>
            </w:r>
          </w:p>
        </w:tc>
      </w:tr>
      <w:tr w:rsidR="00822141" w:rsidRPr="00001455" w14:paraId="38B50428" w14:textId="77777777" w:rsidTr="009C40B1">
        <w:trPr>
          <w:trHeight w:val="171"/>
          <w:jc w:val="center"/>
        </w:trPr>
        <w:tc>
          <w:tcPr>
            <w:tcW w:w="851" w:type="dxa"/>
            <w:vMerge/>
            <w:tcBorders>
              <w:left w:val="single" w:sz="4" w:space="0" w:color="000000"/>
              <w:right w:val="single" w:sz="4" w:space="0" w:color="000000"/>
            </w:tcBorders>
            <w:shd w:val="clear" w:color="auto" w:fill="auto"/>
          </w:tcPr>
          <w:p w14:paraId="18705B6F" w14:textId="77777777" w:rsidR="00822141" w:rsidRPr="00364418" w:rsidRDefault="00822141"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297073CA" w14:textId="2A551E10" w:rsidR="00822141" w:rsidRPr="00364418" w:rsidRDefault="00822141" w:rsidP="00822141">
            <w:pPr>
              <w:rPr>
                <w:b/>
                <w:sz w:val="20"/>
                <w:szCs w:val="20"/>
                <w:lang w:val="kk-KZ"/>
              </w:rPr>
            </w:pPr>
            <w:r>
              <w:rPr>
                <w:b/>
                <w:sz w:val="20"/>
                <w:szCs w:val="20"/>
                <w:lang w:val="kk-KZ"/>
              </w:rPr>
              <w:t xml:space="preserve">ЗС 10. </w:t>
            </w:r>
            <w:r w:rsidRPr="00001455">
              <w:rPr>
                <w:sz w:val="20"/>
                <w:szCs w:val="20"/>
                <w:lang w:val="kk-KZ" w:eastAsia="ko-KR"/>
              </w:rPr>
              <w:t>Гемограмма бойынша ауруды анықтау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16C447" w14:textId="0C7D4C2A" w:rsidR="00822141" w:rsidRPr="00364418" w:rsidRDefault="00822141" w:rsidP="00822141">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674C4F7" w14:textId="3DDF94AA" w:rsidR="00822141" w:rsidRPr="00364418" w:rsidRDefault="00822141" w:rsidP="00822141">
            <w:pPr>
              <w:jc w:val="center"/>
              <w:rPr>
                <w:sz w:val="20"/>
                <w:szCs w:val="20"/>
                <w:lang w:val="kk-KZ"/>
              </w:rPr>
            </w:pPr>
            <w:r>
              <w:rPr>
                <w:sz w:val="20"/>
                <w:szCs w:val="20"/>
                <w:lang w:val="kk-KZ"/>
              </w:rPr>
              <w:t>5</w:t>
            </w:r>
          </w:p>
        </w:tc>
      </w:tr>
      <w:tr w:rsidR="00E56B6C" w:rsidRPr="00364418" w14:paraId="3BB7440A" w14:textId="77777777" w:rsidTr="00E56B6C">
        <w:trPr>
          <w:trHeight w:val="193"/>
          <w:jc w:val="center"/>
        </w:trPr>
        <w:tc>
          <w:tcPr>
            <w:tcW w:w="851" w:type="dxa"/>
            <w:vMerge w:val="restart"/>
            <w:tcBorders>
              <w:left w:val="single" w:sz="4" w:space="0" w:color="000000"/>
              <w:right w:val="single" w:sz="4" w:space="0" w:color="000000"/>
            </w:tcBorders>
            <w:shd w:val="clear" w:color="auto" w:fill="auto"/>
          </w:tcPr>
          <w:p w14:paraId="07B9B5BE" w14:textId="77777777" w:rsidR="00E56B6C" w:rsidRPr="00364418" w:rsidRDefault="00E56B6C" w:rsidP="00822141">
            <w:pPr>
              <w:jc w:val="center"/>
              <w:rPr>
                <w:sz w:val="20"/>
                <w:szCs w:val="20"/>
                <w:lang w:val="kk-KZ"/>
              </w:rPr>
            </w:pPr>
          </w:p>
          <w:p w14:paraId="7259934A" w14:textId="77777777" w:rsidR="00E56B6C" w:rsidRPr="00364418" w:rsidRDefault="00E56B6C" w:rsidP="00822141">
            <w:pPr>
              <w:jc w:val="center"/>
              <w:rPr>
                <w:sz w:val="20"/>
                <w:szCs w:val="20"/>
                <w:lang w:val="kk-KZ"/>
              </w:rPr>
            </w:pPr>
          </w:p>
          <w:p w14:paraId="71746F3F" w14:textId="77777777" w:rsidR="00E56B6C" w:rsidRPr="00364418" w:rsidRDefault="00E56B6C" w:rsidP="00822141">
            <w:pPr>
              <w:jc w:val="center"/>
              <w:rPr>
                <w:sz w:val="20"/>
                <w:szCs w:val="20"/>
                <w:lang w:val="kk-KZ"/>
              </w:rPr>
            </w:pPr>
            <w:r w:rsidRPr="00364418">
              <w:rPr>
                <w:sz w:val="20"/>
                <w:szCs w:val="20"/>
                <w:lang w:val="kk-KZ"/>
              </w:rPr>
              <w:t>11</w:t>
            </w:r>
          </w:p>
          <w:p w14:paraId="1ADCBD59" w14:textId="77777777" w:rsidR="00E56B6C" w:rsidRPr="00364418" w:rsidRDefault="00E56B6C" w:rsidP="00822141">
            <w:pPr>
              <w:jc w:val="center"/>
              <w:rPr>
                <w:sz w:val="20"/>
                <w:szCs w:val="20"/>
                <w:lang w:val="kk-KZ"/>
              </w:rPr>
            </w:pPr>
          </w:p>
          <w:p w14:paraId="4EE45874" w14:textId="1227CFF7" w:rsidR="00E56B6C" w:rsidRPr="00364418" w:rsidRDefault="00E56B6C"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29222CCA" w14:textId="50EEF8A4" w:rsidR="00E56B6C" w:rsidRPr="00364418" w:rsidRDefault="00E56B6C" w:rsidP="00822141">
            <w:pPr>
              <w:pStyle w:val="11"/>
              <w:snapToGrid w:val="0"/>
              <w:spacing w:after="0" w:line="240" w:lineRule="auto"/>
              <w:ind w:left="0"/>
              <w:jc w:val="both"/>
              <w:rPr>
                <w:rFonts w:ascii="Times New Roman" w:hAnsi="Times New Roman"/>
                <w:b/>
                <w:sz w:val="20"/>
                <w:szCs w:val="20"/>
                <w:lang w:val="kk-KZ"/>
              </w:rPr>
            </w:pPr>
            <w:r w:rsidRPr="00364418">
              <w:rPr>
                <w:rFonts w:ascii="Times New Roman" w:hAnsi="Times New Roman"/>
                <w:b/>
                <w:sz w:val="20"/>
                <w:szCs w:val="20"/>
                <w:lang w:val="kk-KZ"/>
              </w:rPr>
              <w:t xml:space="preserve">Д11. </w:t>
            </w:r>
            <w:r w:rsidRPr="00364418">
              <w:rPr>
                <w:rFonts w:ascii="Times New Roman" w:hAnsi="Times New Roman"/>
                <w:sz w:val="20"/>
                <w:szCs w:val="20"/>
                <w:lang w:val="kk-KZ"/>
              </w:rPr>
              <w:t>Гуморальды және жасушалық иммунитет патологиясы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D0246" w14:textId="7AC57FF2" w:rsidR="00E56B6C" w:rsidRPr="00364418" w:rsidRDefault="00E56B6C" w:rsidP="00822141">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36ECF672" w14:textId="45571A72" w:rsidR="00E56B6C" w:rsidRPr="00364418" w:rsidRDefault="00E56B6C" w:rsidP="00822141">
            <w:pPr>
              <w:jc w:val="center"/>
              <w:rPr>
                <w:sz w:val="20"/>
                <w:szCs w:val="20"/>
                <w:lang w:val="kk-KZ"/>
              </w:rPr>
            </w:pPr>
          </w:p>
        </w:tc>
      </w:tr>
      <w:tr w:rsidR="00E56B6C" w:rsidRPr="00364418" w14:paraId="48FD0CB3" w14:textId="77777777" w:rsidTr="00580088">
        <w:trPr>
          <w:trHeight w:val="269"/>
          <w:jc w:val="center"/>
        </w:trPr>
        <w:tc>
          <w:tcPr>
            <w:tcW w:w="851" w:type="dxa"/>
            <w:vMerge/>
            <w:tcBorders>
              <w:left w:val="single" w:sz="4" w:space="0" w:color="000000"/>
              <w:right w:val="single" w:sz="4" w:space="0" w:color="000000"/>
            </w:tcBorders>
            <w:shd w:val="clear" w:color="auto" w:fill="auto"/>
          </w:tcPr>
          <w:p w14:paraId="00B9F832" w14:textId="77777777" w:rsidR="00E56B6C" w:rsidRPr="00364418" w:rsidRDefault="00E56B6C"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26818FE" w14:textId="05CA54FD" w:rsidR="00E56B6C" w:rsidRPr="00001455" w:rsidRDefault="00E56B6C" w:rsidP="00822141">
            <w:pPr>
              <w:pStyle w:val="11"/>
              <w:spacing w:after="0" w:line="240" w:lineRule="auto"/>
              <w:ind w:left="0"/>
              <w:rPr>
                <w:rFonts w:ascii="Times New Roman" w:hAnsi="Times New Roman"/>
                <w:b/>
                <w:bCs/>
                <w:sz w:val="20"/>
                <w:szCs w:val="20"/>
                <w:lang w:val="kk-KZ" w:eastAsia="ar-SA"/>
              </w:rPr>
            </w:pPr>
            <w:r w:rsidRPr="00001455">
              <w:rPr>
                <w:rFonts w:ascii="Times New Roman" w:hAnsi="Times New Roman"/>
                <w:b/>
                <w:sz w:val="20"/>
                <w:szCs w:val="20"/>
                <w:lang w:val="kk-KZ"/>
              </w:rPr>
              <w:t xml:space="preserve">СС11. </w:t>
            </w:r>
            <w:r w:rsidRPr="00001455">
              <w:rPr>
                <w:rFonts w:ascii="Times New Roman" w:hAnsi="Times New Roman"/>
                <w:sz w:val="20"/>
                <w:szCs w:val="20"/>
                <w:lang w:val="kk-KZ"/>
              </w:rPr>
              <w:t>Гуморальды және жасушалық иммунитет. Гуморальды иммунитеттің механизмдері.</w:t>
            </w:r>
            <w:r w:rsidRPr="00001455">
              <w:rPr>
                <w:rFonts w:ascii="Times New Roman" w:eastAsiaTheme="minorEastAsia" w:hAnsi="Times New Roman"/>
                <w:caps/>
                <w:color w:val="000000" w:themeColor="text1"/>
                <w:kern w:val="24"/>
                <w:sz w:val="20"/>
                <w:szCs w:val="20"/>
                <w:lang w:val="kk-KZ"/>
              </w:rPr>
              <w:t xml:space="preserve"> </w:t>
            </w:r>
            <w:r w:rsidRPr="00001455">
              <w:rPr>
                <w:rFonts w:ascii="Times New Roman" w:hAnsi="Times New Roman"/>
                <w:sz w:val="20"/>
                <w:szCs w:val="20"/>
                <w:lang w:val="kk-KZ"/>
              </w:rPr>
              <w:t>Гуморальды иммундық механизмдер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939CA4" w14:textId="2EF8F593" w:rsidR="00E56B6C" w:rsidRPr="00364418" w:rsidRDefault="00E56B6C" w:rsidP="00822141">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7FED2DA5" w14:textId="16B56FC3" w:rsidR="00E56B6C" w:rsidRPr="00364418" w:rsidRDefault="00E56B6C" w:rsidP="00822141">
            <w:pPr>
              <w:jc w:val="center"/>
              <w:rPr>
                <w:sz w:val="20"/>
                <w:szCs w:val="20"/>
                <w:lang w:val="kk-KZ"/>
              </w:rPr>
            </w:pPr>
            <w:r w:rsidRPr="00364418">
              <w:rPr>
                <w:sz w:val="20"/>
                <w:szCs w:val="20"/>
                <w:lang w:val="kk-KZ"/>
              </w:rPr>
              <w:t>5</w:t>
            </w:r>
          </w:p>
        </w:tc>
      </w:tr>
      <w:tr w:rsidR="00E56B6C" w:rsidRPr="00364418" w14:paraId="6625178B" w14:textId="77777777" w:rsidTr="00580088">
        <w:trPr>
          <w:trHeight w:val="80"/>
          <w:jc w:val="center"/>
        </w:trPr>
        <w:tc>
          <w:tcPr>
            <w:tcW w:w="851" w:type="dxa"/>
            <w:vMerge/>
            <w:tcBorders>
              <w:left w:val="single" w:sz="4" w:space="0" w:color="000000"/>
              <w:right w:val="single" w:sz="4" w:space="0" w:color="000000"/>
            </w:tcBorders>
            <w:shd w:val="clear" w:color="auto" w:fill="auto"/>
          </w:tcPr>
          <w:p w14:paraId="2EDD0F50" w14:textId="77777777" w:rsidR="00E56B6C" w:rsidRPr="00364418" w:rsidRDefault="00E56B6C" w:rsidP="00822141">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71A13332" w14:textId="1832E2DB" w:rsidR="00E56B6C" w:rsidRPr="00364418" w:rsidRDefault="00E56B6C" w:rsidP="00822141">
            <w:pPr>
              <w:jc w:val="both"/>
              <w:rPr>
                <w:b/>
                <w:sz w:val="20"/>
                <w:szCs w:val="20"/>
                <w:lang w:val="kk-KZ"/>
              </w:rPr>
            </w:pPr>
            <w:r>
              <w:rPr>
                <w:b/>
                <w:sz w:val="20"/>
                <w:szCs w:val="20"/>
                <w:lang w:val="kk-KZ"/>
              </w:rPr>
              <w:t xml:space="preserve">ЗС 11. </w:t>
            </w:r>
            <w:r w:rsidRPr="00001455">
              <w:rPr>
                <w:sz w:val="20"/>
                <w:szCs w:val="20"/>
                <w:lang w:val="kk-KZ" w:eastAsia="ko-KR"/>
              </w:rPr>
              <w:t>Гемограмма бойынша ауруды анықтау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35FBC6" w14:textId="295AC5F0" w:rsidR="00E56B6C" w:rsidRPr="00364418" w:rsidRDefault="00E56B6C" w:rsidP="00822141">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208C973" w14:textId="1FF1CA31" w:rsidR="00E56B6C" w:rsidRPr="00364418" w:rsidRDefault="00E56B6C" w:rsidP="00822141">
            <w:pPr>
              <w:jc w:val="center"/>
              <w:rPr>
                <w:sz w:val="20"/>
                <w:szCs w:val="20"/>
                <w:lang w:val="kk-KZ"/>
              </w:rPr>
            </w:pPr>
            <w:r>
              <w:rPr>
                <w:sz w:val="20"/>
                <w:szCs w:val="20"/>
                <w:lang w:val="kk-KZ"/>
              </w:rPr>
              <w:t>5</w:t>
            </w:r>
          </w:p>
        </w:tc>
      </w:tr>
      <w:tr w:rsidR="00E56B6C" w:rsidRPr="00364418" w14:paraId="21301CAB" w14:textId="77777777" w:rsidTr="00580088">
        <w:trPr>
          <w:trHeight w:val="325"/>
          <w:jc w:val="center"/>
        </w:trPr>
        <w:tc>
          <w:tcPr>
            <w:tcW w:w="851" w:type="dxa"/>
            <w:vMerge/>
            <w:tcBorders>
              <w:left w:val="single" w:sz="4" w:space="0" w:color="000000"/>
              <w:right w:val="single" w:sz="4" w:space="0" w:color="000000"/>
            </w:tcBorders>
            <w:shd w:val="clear" w:color="auto" w:fill="auto"/>
          </w:tcPr>
          <w:p w14:paraId="02FD46E4"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14FE550D" w14:textId="77777777" w:rsidR="00E56B6C" w:rsidRPr="00364418" w:rsidRDefault="00E56B6C" w:rsidP="00E56B6C">
            <w:pPr>
              <w:rPr>
                <w:sz w:val="20"/>
                <w:szCs w:val="20"/>
                <w:shd w:val="clear" w:color="auto" w:fill="FFFFFF"/>
                <w:lang w:val="kk-KZ"/>
              </w:rPr>
            </w:pPr>
            <w:r w:rsidRPr="00364418">
              <w:rPr>
                <w:sz w:val="20"/>
                <w:szCs w:val="20"/>
                <w:shd w:val="clear" w:color="auto" w:fill="FFFFFF"/>
                <w:lang w:val="kk-KZ"/>
              </w:rPr>
              <w:t>БОӨЖ 5  орындау бойынша кеңес беру.</w:t>
            </w:r>
          </w:p>
          <w:p w14:paraId="7C1183F9" w14:textId="77777777" w:rsidR="00E56B6C" w:rsidRPr="00364418" w:rsidRDefault="00E56B6C" w:rsidP="00E56B6C">
            <w:pPr>
              <w:rPr>
                <w:b/>
                <w:sz w:val="20"/>
                <w:szCs w:val="20"/>
                <w:lang w:val="kk-KZ"/>
              </w:rPr>
            </w:pPr>
            <w:r w:rsidRPr="00364418">
              <w:rPr>
                <w:b/>
                <w:sz w:val="20"/>
                <w:szCs w:val="20"/>
                <w:shd w:val="clear" w:color="auto" w:fill="FFFFFF"/>
                <w:lang w:val="kk-KZ"/>
              </w:rPr>
              <w:t xml:space="preserve">БӨЖ 3 </w:t>
            </w:r>
          </w:p>
          <w:p w14:paraId="4700E6C3" w14:textId="77777777" w:rsidR="00E56B6C" w:rsidRPr="00364418" w:rsidRDefault="00E56B6C" w:rsidP="00E56B6C">
            <w:pPr>
              <w:pStyle w:val="a7"/>
              <w:numPr>
                <w:ilvl w:val="0"/>
                <w:numId w:val="18"/>
              </w:numPr>
              <w:spacing w:after="0" w:line="240" w:lineRule="auto"/>
              <w:ind w:left="360"/>
              <w:rPr>
                <w:rFonts w:ascii="Times New Roman" w:hAnsi="Times New Roman"/>
                <w:bCs/>
                <w:sz w:val="20"/>
                <w:szCs w:val="20"/>
                <w:lang w:val="kk-KZ" w:eastAsia="ar-SA"/>
              </w:rPr>
            </w:pPr>
            <w:r w:rsidRPr="00364418">
              <w:rPr>
                <w:rFonts w:ascii="Times New Roman" w:hAnsi="Times New Roman"/>
                <w:bCs/>
                <w:sz w:val="20"/>
                <w:szCs w:val="20"/>
                <w:lang w:val="kk-KZ" w:eastAsia="ar-SA"/>
              </w:rPr>
              <w:t>Трансплантация және бас тарту. Иммунологиялық төзімділік.</w:t>
            </w:r>
          </w:p>
          <w:p w14:paraId="08A191B2" w14:textId="77777777" w:rsidR="00E56B6C" w:rsidRPr="00364418" w:rsidRDefault="00E56B6C" w:rsidP="00E56B6C">
            <w:pPr>
              <w:pStyle w:val="a7"/>
              <w:numPr>
                <w:ilvl w:val="0"/>
                <w:numId w:val="18"/>
              </w:numPr>
              <w:spacing w:after="0" w:line="240" w:lineRule="auto"/>
              <w:ind w:left="360"/>
              <w:rPr>
                <w:rFonts w:ascii="Times New Roman" w:hAnsi="Times New Roman"/>
                <w:bCs/>
                <w:sz w:val="20"/>
                <w:szCs w:val="20"/>
                <w:lang w:val="kk-KZ" w:eastAsia="ar-SA"/>
              </w:rPr>
            </w:pPr>
            <w:r w:rsidRPr="00364418">
              <w:rPr>
                <w:rFonts w:ascii="Times New Roman" w:hAnsi="Times New Roman"/>
                <w:bCs/>
                <w:sz w:val="20"/>
                <w:szCs w:val="20"/>
                <w:lang w:val="kk-KZ" w:eastAsia="ar-SA"/>
              </w:rPr>
              <w:t>Бастапқы иммунологиялық жетіспеушілік.</w:t>
            </w:r>
          </w:p>
          <w:p w14:paraId="395F1EC0" w14:textId="77777777" w:rsidR="00E56B6C" w:rsidRPr="00364418" w:rsidRDefault="00E56B6C" w:rsidP="00E56B6C">
            <w:pPr>
              <w:pStyle w:val="11"/>
              <w:numPr>
                <w:ilvl w:val="0"/>
                <w:numId w:val="18"/>
              </w:numPr>
              <w:snapToGrid w:val="0"/>
              <w:spacing w:after="0" w:line="240" w:lineRule="auto"/>
              <w:ind w:left="360"/>
              <w:jc w:val="both"/>
              <w:rPr>
                <w:rFonts w:ascii="Times New Roman" w:hAnsi="Times New Roman"/>
                <w:b/>
                <w:sz w:val="20"/>
                <w:szCs w:val="20"/>
                <w:lang w:val="kk-KZ"/>
              </w:rPr>
            </w:pPr>
            <w:r w:rsidRPr="00364418">
              <w:rPr>
                <w:rFonts w:ascii="Times New Roman" w:hAnsi="Times New Roman"/>
                <w:bCs/>
                <w:sz w:val="20"/>
                <w:szCs w:val="20"/>
                <w:lang w:val="kk-KZ" w:eastAsia="ar-SA"/>
              </w:rPr>
              <w:t>Екінші иммунологиялық жетіспеушілік.</w:t>
            </w:r>
          </w:p>
          <w:p w14:paraId="49953EAB" w14:textId="112B715D" w:rsidR="00E56B6C" w:rsidRDefault="00E56B6C" w:rsidP="00E56B6C">
            <w:pPr>
              <w:jc w:val="both"/>
              <w:rPr>
                <w:b/>
                <w:sz w:val="20"/>
                <w:szCs w:val="20"/>
                <w:lang w:val="kk-KZ"/>
              </w:rPr>
            </w:pPr>
            <w:r w:rsidRPr="00364418">
              <w:rPr>
                <w:sz w:val="20"/>
                <w:szCs w:val="20"/>
                <w:lang w:val="kk-KZ"/>
              </w:rPr>
              <w:lastRenderedPageBreak/>
              <w:t>Қатерлі ісіктің вирустық этиологиясы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91F58B" w14:textId="77777777" w:rsidR="00E56B6C" w:rsidRDefault="00E56B6C" w:rsidP="00E56B6C">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385DB04" w14:textId="4AA8A672" w:rsidR="00E56B6C" w:rsidRDefault="00E56B6C" w:rsidP="00E56B6C">
            <w:pPr>
              <w:jc w:val="center"/>
              <w:rPr>
                <w:sz w:val="20"/>
                <w:szCs w:val="20"/>
                <w:lang w:val="kk-KZ"/>
              </w:rPr>
            </w:pPr>
            <w:r>
              <w:rPr>
                <w:sz w:val="20"/>
                <w:szCs w:val="20"/>
                <w:lang w:val="kk-KZ"/>
              </w:rPr>
              <w:t>15</w:t>
            </w:r>
          </w:p>
        </w:tc>
      </w:tr>
      <w:tr w:rsidR="00E56B6C" w:rsidRPr="00364418" w14:paraId="4A44EA1D" w14:textId="77777777" w:rsidTr="009C40B1">
        <w:trPr>
          <w:trHeight w:val="160"/>
          <w:jc w:val="center"/>
        </w:trPr>
        <w:tc>
          <w:tcPr>
            <w:tcW w:w="851" w:type="dxa"/>
            <w:vMerge w:val="restart"/>
            <w:tcBorders>
              <w:left w:val="single" w:sz="4" w:space="0" w:color="000000"/>
              <w:right w:val="single" w:sz="4" w:space="0" w:color="000000"/>
            </w:tcBorders>
            <w:shd w:val="clear" w:color="auto" w:fill="auto"/>
            <w:vAlign w:val="center"/>
          </w:tcPr>
          <w:p w14:paraId="38051660" w14:textId="01B05AF7" w:rsidR="00E56B6C" w:rsidRPr="00364418" w:rsidRDefault="00E56B6C" w:rsidP="00E56B6C">
            <w:pPr>
              <w:jc w:val="center"/>
              <w:rPr>
                <w:sz w:val="20"/>
                <w:szCs w:val="20"/>
                <w:lang w:val="kk-KZ"/>
              </w:rPr>
            </w:pPr>
            <w:r>
              <w:rPr>
                <w:sz w:val="20"/>
                <w:szCs w:val="20"/>
                <w:lang w:val="kk-KZ"/>
              </w:rPr>
              <w:t>12</w:t>
            </w:r>
          </w:p>
        </w:tc>
        <w:tc>
          <w:tcPr>
            <w:tcW w:w="7379" w:type="dxa"/>
            <w:tcBorders>
              <w:top w:val="single" w:sz="4" w:space="0" w:color="000000"/>
              <w:left w:val="single" w:sz="4" w:space="0" w:color="auto"/>
              <w:bottom w:val="single" w:sz="4" w:space="0" w:color="000000"/>
              <w:right w:val="single" w:sz="4" w:space="0" w:color="000000"/>
            </w:tcBorders>
            <w:shd w:val="clear" w:color="auto" w:fill="auto"/>
          </w:tcPr>
          <w:p w14:paraId="3638236A" w14:textId="00A1515F" w:rsidR="00E56B6C" w:rsidRPr="00364418" w:rsidRDefault="00E56B6C" w:rsidP="00E56B6C">
            <w:pPr>
              <w:rPr>
                <w:b/>
                <w:sz w:val="20"/>
                <w:szCs w:val="20"/>
                <w:lang w:val="kk-KZ"/>
              </w:rPr>
            </w:pPr>
            <w:r w:rsidRPr="00364418">
              <w:rPr>
                <w:b/>
                <w:sz w:val="20"/>
                <w:szCs w:val="20"/>
                <w:lang w:val="kk-KZ"/>
              </w:rPr>
              <w:t>Д12.</w:t>
            </w:r>
            <w:r w:rsidRPr="00364418">
              <w:rPr>
                <w:sz w:val="20"/>
                <w:szCs w:val="20"/>
                <w:lang w:val="kk-KZ"/>
              </w:rPr>
              <w:t xml:space="preserve"> Патология кезіндегі иммуноглобулиндер және оның түрлері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B35860" w14:textId="7AABBEEA" w:rsidR="00E56B6C" w:rsidRPr="00364418" w:rsidRDefault="00E56B6C" w:rsidP="00E56B6C">
            <w:pPr>
              <w:jc w:val="center"/>
              <w:rPr>
                <w:b/>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5521D8F" w14:textId="29C81AA9" w:rsidR="00E56B6C" w:rsidRPr="00364418" w:rsidRDefault="00E56B6C" w:rsidP="00E56B6C">
            <w:pPr>
              <w:jc w:val="center"/>
              <w:rPr>
                <w:b/>
                <w:sz w:val="20"/>
                <w:szCs w:val="20"/>
                <w:lang w:val="kk-KZ"/>
              </w:rPr>
            </w:pPr>
          </w:p>
        </w:tc>
      </w:tr>
      <w:tr w:rsidR="00E56B6C" w:rsidRPr="00364418" w14:paraId="75FC5DDF" w14:textId="77777777" w:rsidTr="009C40B1">
        <w:trPr>
          <w:trHeight w:val="595"/>
          <w:jc w:val="center"/>
        </w:trPr>
        <w:tc>
          <w:tcPr>
            <w:tcW w:w="851" w:type="dxa"/>
            <w:vMerge/>
            <w:tcBorders>
              <w:left w:val="single" w:sz="4" w:space="0" w:color="000000"/>
              <w:right w:val="single" w:sz="4" w:space="0" w:color="000000"/>
            </w:tcBorders>
            <w:shd w:val="clear" w:color="auto" w:fill="auto"/>
            <w:vAlign w:val="center"/>
          </w:tcPr>
          <w:p w14:paraId="75E30414" w14:textId="1ECA9912" w:rsidR="00E56B6C" w:rsidRPr="00364418" w:rsidRDefault="00E56B6C" w:rsidP="00E56B6C">
            <w:pP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21206456" w14:textId="0259F711" w:rsidR="00E56B6C" w:rsidRPr="00364418" w:rsidRDefault="00E56B6C" w:rsidP="00E56B6C">
            <w:pPr>
              <w:pStyle w:val="11"/>
              <w:snapToGrid w:val="0"/>
              <w:spacing w:after="0" w:line="240" w:lineRule="auto"/>
              <w:ind w:left="0"/>
              <w:jc w:val="both"/>
              <w:rPr>
                <w:rFonts w:ascii="Times New Roman" w:hAnsi="Times New Roman"/>
                <w:sz w:val="20"/>
                <w:szCs w:val="20"/>
                <w:lang w:val="kk-KZ"/>
              </w:rPr>
            </w:pPr>
            <w:r w:rsidRPr="00364418">
              <w:rPr>
                <w:rFonts w:ascii="Times New Roman" w:hAnsi="Times New Roman"/>
                <w:b/>
                <w:sz w:val="20"/>
                <w:szCs w:val="20"/>
                <w:lang w:val="kk-KZ"/>
              </w:rPr>
              <w:t xml:space="preserve">СС12. </w:t>
            </w:r>
            <w:r w:rsidRPr="00364418">
              <w:rPr>
                <w:rFonts w:ascii="Times New Roman" w:hAnsi="Times New Roman"/>
                <w:sz w:val="20"/>
                <w:szCs w:val="20"/>
                <w:lang w:val="kk-KZ"/>
              </w:rPr>
              <w:t>Иммуноглобулиндер. Иммуноглобулиндердің құрылымы.</w:t>
            </w:r>
            <w:r w:rsidRPr="00364418">
              <w:rPr>
                <w:rFonts w:ascii="Times New Roman" w:eastAsiaTheme="minorEastAsia" w:hAnsi="Times New Roman"/>
                <w:i/>
                <w:iCs/>
                <w:color w:val="000000" w:themeColor="text1"/>
                <w:kern w:val="24"/>
                <w:sz w:val="20"/>
                <w:szCs w:val="20"/>
                <w:lang w:val="kk-KZ"/>
              </w:rPr>
              <w:t xml:space="preserve"> </w:t>
            </w:r>
            <w:r w:rsidRPr="00364418">
              <w:rPr>
                <w:rFonts w:ascii="Times New Roman" w:hAnsi="Times New Roman"/>
                <w:iCs/>
                <w:sz w:val="20"/>
                <w:szCs w:val="20"/>
                <w:lang w:val="kk-KZ"/>
              </w:rPr>
              <w:t>Иммуноглобулиндердің қасиеті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2B5EE76" w14:textId="6C2E41E9" w:rsidR="00E56B6C" w:rsidRPr="00364418" w:rsidRDefault="00E56B6C" w:rsidP="00E56B6C">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88A200D" w14:textId="4FFDFC03" w:rsidR="00E56B6C" w:rsidRPr="00364418" w:rsidRDefault="00E56B6C" w:rsidP="00E56B6C">
            <w:pPr>
              <w:jc w:val="center"/>
              <w:rPr>
                <w:sz w:val="20"/>
                <w:szCs w:val="20"/>
                <w:lang w:val="kk-KZ"/>
              </w:rPr>
            </w:pPr>
            <w:r w:rsidRPr="00364418">
              <w:rPr>
                <w:sz w:val="20"/>
                <w:szCs w:val="20"/>
                <w:lang w:val="kk-KZ"/>
              </w:rPr>
              <w:t>5</w:t>
            </w:r>
          </w:p>
        </w:tc>
      </w:tr>
      <w:tr w:rsidR="00E56B6C" w:rsidRPr="00364418" w14:paraId="3D26770A" w14:textId="77777777" w:rsidTr="00E56B6C">
        <w:trPr>
          <w:trHeight w:val="218"/>
          <w:jc w:val="center"/>
        </w:trPr>
        <w:tc>
          <w:tcPr>
            <w:tcW w:w="851" w:type="dxa"/>
            <w:vMerge/>
            <w:tcBorders>
              <w:left w:val="single" w:sz="4" w:space="0" w:color="000000"/>
              <w:right w:val="single" w:sz="4" w:space="0" w:color="000000"/>
            </w:tcBorders>
            <w:shd w:val="clear" w:color="auto" w:fill="auto"/>
            <w:vAlign w:val="center"/>
          </w:tcPr>
          <w:p w14:paraId="5A627AC8" w14:textId="77777777" w:rsidR="00E56B6C" w:rsidRPr="00364418" w:rsidRDefault="00E56B6C" w:rsidP="00E56B6C">
            <w:pP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0F0D2360" w14:textId="027B9141" w:rsidR="00E56B6C" w:rsidRPr="008554DB" w:rsidRDefault="00E56B6C" w:rsidP="00E56B6C">
            <w:pPr>
              <w:pStyle w:val="11"/>
              <w:snapToGrid w:val="0"/>
              <w:spacing w:after="0" w:line="240" w:lineRule="auto"/>
              <w:ind w:left="0"/>
              <w:jc w:val="both"/>
              <w:rPr>
                <w:rFonts w:ascii="Times New Roman" w:hAnsi="Times New Roman"/>
                <w:sz w:val="20"/>
                <w:szCs w:val="20"/>
                <w:lang w:val="kk-KZ"/>
              </w:rPr>
            </w:pPr>
            <w:r w:rsidRPr="008554DB">
              <w:rPr>
                <w:rFonts w:ascii="Times New Roman" w:hAnsi="Times New Roman"/>
                <w:b/>
                <w:sz w:val="20"/>
                <w:szCs w:val="20"/>
                <w:lang w:val="kk-KZ" w:eastAsia="ko-KR"/>
              </w:rPr>
              <w:t>ЗС 12</w:t>
            </w:r>
            <w:r w:rsidRPr="008554DB">
              <w:rPr>
                <w:rFonts w:ascii="Times New Roman" w:hAnsi="Times New Roman"/>
                <w:sz w:val="20"/>
                <w:szCs w:val="20"/>
                <w:lang w:val="kk-KZ" w:eastAsia="ko-KR"/>
              </w:rPr>
              <w:t>. Сүйек кемігінің анатомотопографиясың және құрамы</w:t>
            </w:r>
            <w:r>
              <w:rPr>
                <w:rFonts w:ascii="Times New Roman" w:hAnsi="Times New Roman"/>
                <w:sz w:val="20"/>
                <w:szCs w:val="20"/>
                <w:lang w:val="kk-KZ" w:eastAsia="ko-KR"/>
              </w:rPr>
              <w:t>н</w:t>
            </w:r>
            <w:r w:rsidRPr="008554DB">
              <w:rPr>
                <w:rFonts w:ascii="Times New Roman" w:hAnsi="Times New Roman"/>
                <w:sz w:val="20"/>
                <w:szCs w:val="20"/>
                <w:lang w:val="kk-KZ" w:eastAsia="ko-KR"/>
              </w:rPr>
              <w:t xml:space="preserve"> анықтау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12CFC1" w14:textId="45A387D9" w:rsidR="00E56B6C" w:rsidRPr="00364418" w:rsidRDefault="00E56B6C" w:rsidP="00E56B6C">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1AB8C33B" w14:textId="1F4EDF59" w:rsidR="00E56B6C" w:rsidRPr="00364418" w:rsidRDefault="00E56B6C" w:rsidP="00E56B6C">
            <w:pPr>
              <w:jc w:val="center"/>
              <w:rPr>
                <w:sz w:val="20"/>
                <w:szCs w:val="20"/>
                <w:lang w:val="kk-KZ"/>
              </w:rPr>
            </w:pPr>
            <w:r>
              <w:rPr>
                <w:sz w:val="20"/>
                <w:szCs w:val="20"/>
                <w:lang w:val="kk-KZ"/>
              </w:rPr>
              <w:t>5</w:t>
            </w:r>
          </w:p>
        </w:tc>
      </w:tr>
      <w:tr w:rsidR="00E56B6C" w:rsidRPr="00364418" w14:paraId="3A31D537" w14:textId="77777777" w:rsidTr="009C40B1">
        <w:trPr>
          <w:jc w:val="center"/>
        </w:trPr>
        <w:tc>
          <w:tcPr>
            <w:tcW w:w="851" w:type="dxa"/>
            <w:vMerge w:val="restart"/>
            <w:tcBorders>
              <w:left w:val="single" w:sz="4" w:space="0" w:color="000000"/>
              <w:right w:val="single" w:sz="4" w:space="0" w:color="auto"/>
            </w:tcBorders>
            <w:shd w:val="clear" w:color="auto" w:fill="auto"/>
            <w:vAlign w:val="center"/>
          </w:tcPr>
          <w:p w14:paraId="452982FA" w14:textId="72528E9D" w:rsidR="00E56B6C" w:rsidRPr="00364418" w:rsidRDefault="00E56B6C" w:rsidP="00E56B6C">
            <w:pPr>
              <w:jc w:val="center"/>
              <w:rPr>
                <w:sz w:val="20"/>
                <w:szCs w:val="20"/>
                <w:lang w:val="kk-KZ"/>
              </w:rPr>
            </w:pPr>
            <w:r>
              <w:rPr>
                <w:sz w:val="20"/>
                <w:szCs w:val="20"/>
                <w:lang w:val="kk-KZ"/>
              </w:rPr>
              <w:t>13</w:t>
            </w: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64927D78" w14:textId="75E85FFD" w:rsidR="00E56B6C" w:rsidRPr="00364418" w:rsidRDefault="00E56B6C" w:rsidP="00E56B6C">
            <w:pPr>
              <w:rPr>
                <w:b/>
                <w:sz w:val="20"/>
                <w:szCs w:val="20"/>
                <w:lang w:val="kk-KZ"/>
              </w:rPr>
            </w:pPr>
            <w:r w:rsidRPr="00364418">
              <w:rPr>
                <w:b/>
                <w:sz w:val="20"/>
                <w:szCs w:val="20"/>
                <w:lang w:val="kk-KZ"/>
              </w:rPr>
              <w:t>Д13.</w:t>
            </w:r>
            <w:r w:rsidRPr="00364418">
              <w:rPr>
                <w:sz w:val="20"/>
                <w:szCs w:val="20"/>
                <w:lang w:val="kk-KZ"/>
              </w:rPr>
              <w:t xml:space="preserve">Т-жасушалық рецепторлардың кешені, құрылымы, алуан түрлілігі </w:t>
            </w:r>
            <w:r w:rsidRPr="00364418">
              <w:rPr>
                <w:sz w:val="20"/>
                <w:szCs w:val="20"/>
                <w:lang w:val="kk-KZ"/>
              </w:rPr>
              <w:sym w:font="Symbol" w:char="F062"/>
            </w:r>
            <w:r w:rsidRPr="00364418">
              <w:rPr>
                <w:sz w:val="20"/>
                <w:szCs w:val="20"/>
                <w:lang w:val="kk-KZ"/>
              </w:rPr>
              <w:sym w:font="Symbol" w:char="F061"/>
            </w:r>
            <w:r w:rsidRPr="00364418">
              <w:rPr>
                <w:sz w:val="20"/>
                <w:szCs w:val="20"/>
                <w:lang w:val="kk-KZ"/>
              </w:rPr>
              <w:t xml:space="preserve"> және </w:t>
            </w:r>
            <w:r w:rsidRPr="00364418">
              <w:rPr>
                <w:sz w:val="20"/>
                <w:szCs w:val="20"/>
                <w:lang w:val="kk-KZ"/>
              </w:rPr>
              <w:sym w:font="Symbol" w:char="F064"/>
            </w:r>
            <w:r w:rsidRPr="00364418">
              <w:rPr>
                <w:sz w:val="20"/>
                <w:szCs w:val="20"/>
                <w:lang w:val="kk-KZ"/>
              </w:rPr>
              <w:sym w:font="Symbol" w:char="F067"/>
            </w:r>
            <w:r w:rsidRPr="00364418">
              <w:rPr>
                <w:sz w:val="20"/>
                <w:szCs w:val="20"/>
                <w:lang w:val="kk-KZ"/>
              </w:rPr>
              <w:t xml:space="preserve"> Т-жасушалық рецепторлар. CD3 суббірліктің құрылымы. CD4 және CD8 молекулалары, Т жасушаларының жұмысындағы рөл.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E45DD3" w14:textId="6EB75176" w:rsidR="00E56B6C" w:rsidRPr="00364418" w:rsidRDefault="00E56B6C" w:rsidP="00E56B6C">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DF063CE" w14:textId="102D82B5" w:rsidR="00E56B6C" w:rsidRPr="00364418" w:rsidRDefault="00E56B6C" w:rsidP="00E56B6C">
            <w:pPr>
              <w:jc w:val="center"/>
              <w:rPr>
                <w:sz w:val="20"/>
                <w:szCs w:val="20"/>
                <w:lang w:val="kk-KZ"/>
              </w:rPr>
            </w:pPr>
          </w:p>
        </w:tc>
      </w:tr>
      <w:tr w:rsidR="00E56B6C" w:rsidRPr="00364418" w14:paraId="3F18742A" w14:textId="77777777" w:rsidTr="009C40B1">
        <w:trPr>
          <w:trHeight w:val="248"/>
          <w:jc w:val="center"/>
        </w:trPr>
        <w:tc>
          <w:tcPr>
            <w:tcW w:w="851" w:type="dxa"/>
            <w:vMerge/>
            <w:tcBorders>
              <w:left w:val="single" w:sz="4" w:space="0" w:color="000000"/>
              <w:right w:val="single" w:sz="4" w:space="0" w:color="auto"/>
            </w:tcBorders>
            <w:shd w:val="clear" w:color="auto" w:fill="auto"/>
          </w:tcPr>
          <w:p w14:paraId="24CD70BB"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auto"/>
              <w:bottom w:val="single" w:sz="4" w:space="0" w:color="auto"/>
              <w:right w:val="single" w:sz="4" w:space="0" w:color="000000"/>
            </w:tcBorders>
            <w:shd w:val="clear" w:color="auto" w:fill="auto"/>
            <w:hideMark/>
          </w:tcPr>
          <w:p w14:paraId="786A6FED" w14:textId="259E21AA" w:rsidR="00E56B6C" w:rsidRPr="00364418" w:rsidRDefault="00E56B6C" w:rsidP="00E56B6C">
            <w:pPr>
              <w:rPr>
                <w:sz w:val="20"/>
                <w:szCs w:val="20"/>
                <w:lang w:val="kk-KZ"/>
              </w:rPr>
            </w:pPr>
            <w:r w:rsidRPr="00364418">
              <w:rPr>
                <w:b/>
                <w:sz w:val="20"/>
                <w:szCs w:val="20"/>
                <w:lang w:val="kk-KZ"/>
              </w:rPr>
              <w:t xml:space="preserve">СС13. </w:t>
            </w:r>
            <w:r w:rsidRPr="00364418">
              <w:rPr>
                <w:sz w:val="20"/>
                <w:szCs w:val="20"/>
                <w:lang w:val="kk-KZ"/>
              </w:rPr>
              <w:t>Иммунитеттің Т—жүйсінің қызметтері және қасиеттері</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2654C791" w14:textId="4D7FDED3" w:rsidR="00E56B6C" w:rsidRPr="00364418" w:rsidRDefault="00E56B6C" w:rsidP="00E56B6C">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auto"/>
              <w:right w:val="single" w:sz="4" w:space="0" w:color="000000"/>
            </w:tcBorders>
            <w:shd w:val="clear" w:color="auto" w:fill="auto"/>
            <w:hideMark/>
          </w:tcPr>
          <w:p w14:paraId="1D78D1E1" w14:textId="2FEB9871" w:rsidR="00E56B6C" w:rsidRPr="00364418" w:rsidRDefault="00E56B6C" w:rsidP="00E56B6C">
            <w:pPr>
              <w:jc w:val="center"/>
              <w:rPr>
                <w:sz w:val="20"/>
                <w:szCs w:val="20"/>
                <w:lang w:val="kk-KZ"/>
              </w:rPr>
            </w:pPr>
            <w:r w:rsidRPr="00364418">
              <w:rPr>
                <w:sz w:val="20"/>
                <w:szCs w:val="20"/>
                <w:lang w:val="kk-KZ"/>
              </w:rPr>
              <w:t>5</w:t>
            </w:r>
          </w:p>
        </w:tc>
      </w:tr>
      <w:tr w:rsidR="00E56B6C" w:rsidRPr="008554DB" w14:paraId="378FD288" w14:textId="77777777" w:rsidTr="009C40B1">
        <w:trPr>
          <w:trHeight w:val="248"/>
          <w:jc w:val="center"/>
        </w:trPr>
        <w:tc>
          <w:tcPr>
            <w:tcW w:w="851" w:type="dxa"/>
            <w:vMerge/>
            <w:tcBorders>
              <w:left w:val="single" w:sz="4" w:space="0" w:color="000000"/>
              <w:right w:val="single" w:sz="4" w:space="0" w:color="auto"/>
            </w:tcBorders>
            <w:shd w:val="clear" w:color="auto" w:fill="auto"/>
          </w:tcPr>
          <w:p w14:paraId="58E67940"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auto"/>
              <w:bottom w:val="single" w:sz="4" w:space="0" w:color="auto"/>
              <w:right w:val="single" w:sz="4" w:space="0" w:color="000000"/>
            </w:tcBorders>
            <w:shd w:val="clear" w:color="auto" w:fill="auto"/>
          </w:tcPr>
          <w:p w14:paraId="1CC67DEB" w14:textId="014938D6" w:rsidR="00E56B6C" w:rsidRPr="00364418" w:rsidRDefault="00E56B6C" w:rsidP="00E56B6C">
            <w:pPr>
              <w:rPr>
                <w:b/>
                <w:sz w:val="20"/>
                <w:szCs w:val="20"/>
                <w:lang w:val="kk-KZ"/>
              </w:rPr>
            </w:pPr>
            <w:r>
              <w:rPr>
                <w:b/>
                <w:sz w:val="20"/>
                <w:szCs w:val="20"/>
                <w:lang w:val="kk-KZ"/>
              </w:rPr>
              <w:t xml:space="preserve">ЗС 13. </w:t>
            </w:r>
            <w:r w:rsidRPr="008554DB">
              <w:rPr>
                <w:bCs/>
                <w:sz w:val="20"/>
                <w:szCs w:val="20"/>
                <w:lang w:val="kk-KZ"/>
              </w:rPr>
              <w:t>Т</w:t>
            </w:r>
            <w:r w:rsidRPr="008554DB">
              <w:rPr>
                <w:sz w:val="20"/>
                <w:szCs w:val="20"/>
                <w:lang w:val="kk-KZ" w:eastAsia="ko-KR"/>
              </w:rPr>
              <w:t>имустың анатомотопографиясың көру және тимустың құрамын анықтау</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05D968E8" w14:textId="1607CEFF" w:rsidR="00E56B6C" w:rsidRPr="00364418" w:rsidRDefault="00E56B6C" w:rsidP="00E56B6C">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auto"/>
              <w:right w:val="single" w:sz="4" w:space="0" w:color="000000"/>
            </w:tcBorders>
            <w:shd w:val="clear" w:color="auto" w:fill="auto"/>
          </w:tcPr>
          <w:p w14:paraId="009A392B" w14:textId="3D943306" w:rsidR="00E56B6C" w:rsidRPr="00364418" w:rsidRDefault="00E56B6C" w:rsidP="00E56B6C">
            <w:pPr>
              <w:jc w:val="center"/>
              <w:rPr>
                <w:sz w:val="20"/>
                <w:szCs w:val="20"/>
                <w:lang w:val="kk-KZ"/>
              </w:rPr>
            </w:pPr>
            <w:r>
              <w:rPr>
                <w:sz w:val="20"/>
                <w:szCs w:val="20"/>
                <w:lang w:val="kk-KZ"/>
              </w:rPr>
              <w:t>5</w:t>
            </w:r>
          </w:p>
        </w:tc>
      </w:tr>
      <w:tr w:rsidR="00E56B6C" w:rsidRPr="00822141" w14:paraId="1B7E355D" w14:textId="77777777" w:rsidTr="009C40B1">
        <w:trPr>
          <w:trHeight w:val="211"/>
          <w:jc w:val="center"/>
        </w:trPr>
        <w:tc>
          <w:tcPr>
            <w:tcW w:w="851" w:type="dxa"/>
            <w:vMerge/>
            <w:tcBorders>
              <w:left w:val="single" w:sz="4" w:space="0" w:color="000000"/>
              <w:right w:val="single" w:sz="4" w:space="0" w:color="auto"/>
            </w:tcBorders>
            <w:shd w:val="clear" w:color="auto" w:fill="auto"/>
          </w:tcPr>
          <w:p w14:paraId="58C71679" w14:textId="77777777" w:rsidR="00E56B6C" w:rsidRPr="00364418" w:rsidRDefault="00E56B6C" w:rsidP="00E56B6C">
            <w:pPr>
              <w:rPr>
                <w:sz w:val="20"/>
                <w:szCs w:val="20"/>
                <w:lang w:val="kk-KZ"/>
              </w:rPr>
            </w:pPr>
          </w:p>
        </w:tc>
        <w:tc>
          <w:tcPr>
            <w:tcW w:w="7379" w:type="dxa"/>
            <w:tcBorders>
              <w:top w:val="single" w:sz="4" w:space="0" w:color="auto"/>
              <w:left w:val="single" w:sz="4" w:space="0" w:color="auto"/>
              <w:bottom w:val="single" w:sz="4" w:space="0" w:color="000000"/>
              <w:right w:val="single" w:sz="4" w:space="0" w:color="000000"/>
            </w:tcBorders>
            <w:shd w:val="clear" w:color="auto" w:fill="auto"/>
          </w:tcPr>
          <w:p w14:paraId="68B60EC6" w14:textId="6BEB2A9C" w:rsidR="00E56B6C" w:rsidRPr="00364418" w:rsidRDefault="00E56B6C" w:rsidP="00E56B6C">
            <w:pPr>
              <w:rPr>
                <w:b/>
                <w:sz w:val="20"/>
                <w:szCs w:val="20"/>
                <w:lang w:val="kk-KZ"/>
              </w:rPr>
            </w:pPr>
            <w:r w:rsidRPr="00364418">
              <w:rPr>
                <w:sz w:val="20"/>
                <w:szCs w:val="20"/>
                <w:lang w:val="kk-KZ"/>
              </w:rPr>
              <w:t>БӨОЖ 6</w:t>
            </w:r>
            <w:r w:rsidRPr="00364418">
              <w:rPr>
                <w:b/>
                <w:sz w:val="20"/>
                <w:szCs w:val="20"/>
                <w:lang w:val="kk-KZ"/>
              </w:rPr>
              <w:t xml:space="preserve"> </w:t>
            </w:r>
            <w:r w:rsidRPr="00364418">
              <w:rPr>
                <w:sz w:val="20"/>
                <w:szCs w:val="20"/>
                <w:lang w:val="kk-KZ"/>
              </w:rPr>
              <w:t>орындау бойынша кеңес беру.</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14:paraId="2B61B492" w14:textId="77777777" w:rsidR="00E56B6C" w:rsidRPr="00364418" w:rsidRDefault="00E56B6C" w:rsidP="00E56B6C">
            <w:pPr>
              <w:jc w:val="center"/>
              <w:rPr>
                <w:sz w:val="20"/>
                <w:szCs w:val="20"/>
                <w:lang w:val="kk-KZ"/>
              </w:rPr>
            </w:pPr>
          </w:p>
        </w:tc>
        <w:tc>
          <w:tcPr>
            <w:tcW w:w="1121" w:type="dxa"/>
            <w:tcBorders>
              <w:top w:val="single" w:sz="4" w:space="0" w:color="auto"/>
              <w:left w:val="single" w:sz="4" w:space="0" w:color="000000"/>
              <w:bottom w:val="single" w:sz="4" w:space="0" w:color="000000"/>
              <w:right w:val="single" w:sz="4" w:space="0" w:color="000000"/>
            </w:tcBorders>
            <w:shd w:val="clear" w:color="auto" w:fill="auto"/>
          </w:tcPr>
          <w:p w14:paraId="5E591B6E" w14:textId="77777777" w:rsidR="00E56B6C" w:rsidRPr="00364418" w:rsidRDefault="00E56B6C" w:rsidP="00E56B6C">
            <w:pPr>
              <w:jc w:val="center"/>
              <w:rPr>
                <w:sz w:val="20"/>
                <w:szCs w:val="20"/>
                <w:lang w:val="kk-KZ"/>
              </w:rPr>
            </w:pPr>
          </w:p>
        </w:tc>
      </w:tr>
      <w:tr w:rsidR="00E56B6C" w:rsidRPr="008554DB" w14:paraId="527F573C" w14:textId="77777777" w:rsidTr="009C40B1">
        <w:trPr>
          <w:jc w:val="center"/>
        </w:trPr>
        <w:tc>
          <w:tcPr>
            <w:tcW w:w="851" w:type="dxa"/>
            <w:vMerge w:val="restart"/>
            <w:tcBorders>
              <w:left w:val="single" w:sz="4" w:space="0" w:color="000000"/>
              <w:right w:val="single" w:sz="4" w:space="0" w:color="000000"/>
            </w:tcBorders>
            <w:shd w:val="clear" w:color="auto" w:fill="auto"/>
          </w:tcPr>
          <w:p w14:paraId="282D376A" w14:textId="77777777" w:rsidR="00E56B6C" w:rsidRPr="00364418" w:rsidRDefault="00E56B6C" w:rsidP="00E56B6C">
            <w:pPr>
              <w:jc w:val="center"/>
              <w:rPr>
                <w:sz w:val="20"/>
                <w:szCs w:val="20"/>
                <w:lang w:val="kk-KZ"/>
              </w:rPr>
            </w:pPr>
          </w:p>
          <w:p w14:paraId="69B3B446" w14:textId="60AAC9E5" w:rsidR="00E56B6C" w:rsidRPr="00364418" w:rsidRDefault="00E56B6C" w:rsidP="00E56B6C">
            <w:pPr>
              <w:jc w:val="center"/>
              <w:rPr>
                <w:sz w:val="20"/>
                <w:szCs w:val="20"/>
                <w:lang w:val="kk-KZ"/>
              </w:rPr>
            </w:pPr>
            <w:r w:rsidRPr="00364418">
              <w:rPr>
                <w:sz w:val="20"/>
                <w:szCs w:val="20"/>
                <w:lang w:val="kk-KZ"/>
              </w:rPr>
              <w:t>14</w:t>
            </w:r>
          </w:p>
          <w:p w14:paraId="2D3E9E88" w14:textId="77777777" w:rsidR="00E56B6C" w:rsidRPr="00364418" w:rsidRDefault="00E56B6C" w:rsidP="00E56B6C">
            <w:pPr>
              <w:jc w:val="center"/>
              <w:rPr>
                <w:sz w:val="20"/>
                <w:szCs w:val="20"/>
                <w:lang w:val="kk-KZ"/>
              </w:rPr>
            </w:pPr>
          </w:p>
          <w:p w14:paraId="565480F3" w14:textId="77777777" w:rsidR="00E56B6C" w:rsidRPr="00364418" w:rsidRDefault="00E56B6C" w:rsidP="00E56B6C">
            <w:pPr>
              <w:jc w:val="center"/>
              <w:rPr>
                <w:sz w:val="20"/>
                <w:szCs w:val="20"/>
                <w:lang w:val="kk-KZ"/>
              </w:rPr>
            </w:pPr>
          </w:p>
          <w:p w14:paraId="02E3D74D" w14:textId="77777777" w:rsidR="00E56B6C" w:rsidRPr="00364418" w:rsidRDefault="00E56B6C" w:rsidP="00E56B6C">
            <w:pPr>
              <w:jc w:val="center"/>
              <w:rPr>
                <w:sz w:val="20"/>
                <w:szCs w:val="20"/>
                <w:lang w:val="kk-KZ"/>
              </w:rPr>
            </w:pPr>
          </w:p>
          <w:p w14:paraId="2E17C84F" w14:textId="77777777" w:rsidR="00E56B6C" w:rsidRPr="00364418" w:rsidRDefault="00E56B6C" w:rsidP="00E56B6C">
            <w:pP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616C413C" w14:textId="78EEC42C" w:rsidR="00E56B6C" w:rsidRPr="00364418" w:rsidRDefault="00E56B6C" w:rsidP="00E56B6C">
            <w:pPr>
              <w:rPr>
                <w:rFonts w:eastAsia="Calibri"/>
                <w:sz w:val="20"/>
                <w:szCs w:val="20"/>
                <w:lang w:val="kk-KZ" w:eastAsia="en-US"/>
              </w:rPr>
            </w:pPr>
            <w:r w:rsidRPr="00364418">
              <w:rPr>
                <w:b/>
                <w:sz w:val="20"/>
                <w:szCs w:val="20"/>
                <w:lang w:val="kk-KZ"/>
              </w:rPr>
              <w:t>Модуль 3. Адаптивті иммунитет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0F8007" w14:textId="3CBE43C7" w:rsidR="00E56B6C" w:rsidRPr="00364418" w:rsidRDefault="00E56B6C" w:rsidP="00E56B6C">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1AAF4F3B" w14:textId="6A3AFAF6" w:rsidR="00E56B6C" w:rsidRPr="00364418" w:rsidRDefault="00E56B6C" w:rsidP="00E56B6C">
            <w:pPr>
              <w:jc w:val="center"/>
              <w:rPr>
                <w:sz w:val="20"/>
                <w:szCs w:val="20"/>
                <w:lang w:val="kk-KZ"/>
              </w:rPr>
            </w:pPr>
          </w:p>
        </w:tc>
      </w:tr>
      <w:tr w:rsidR="00E56B6C" w:rsidRPr="00364418" w14:paraId="49512FD8" w14:textId="77777777" w:rsidTr="009C40B1">
        <w:trPr>
          <w:jc w:val="center"/>
        </w:trPr>
        <w:tc>
          <w:tcPr>
            <w:tcW w:w="851" w:type="dxa"/>
            <w:vMerge/>
            <w:tcBorders>
              <w:left w:val="single" w:sz="4" w:space="0" w:color="000000"/>
              <w:right w:val="single" w:sz="4" w:space="0" w:color="000000"/>
            </w:tcBorders>
            <w:shd w:val="clear" w:color="auto" w:fill="auto"/>
          </w:tcPr>
          <w:p w14:paraId="7A42799A"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761DD382" w14:textId="504CFAD7" w:rsidR="00E56B6C" w:rsidRPr="00364418" w:rsidRDefault="00E56B6C" w:rsidP="00E56B6C">
            <w:pPr>
              <w:rPr>
                <w:sz w:val="20"/>
                <w:szCs w:val="20"/>
                <w:lang w:val="kk-KZ"/>
              </w:rPr>
            </w:pPr>
            <w:r w:rsidRPr="00364418">
              <w:rPr>
                <w:b/>
                <w:sz w:val="20"/>
                <w:szCs w:val="20"/>
                <w:lang w:val="kk-KZ"/>
              </w:rPr>
              <w:t xml:space="preserve">Д14. </w:t>
            </w:r>
            <w:r w:rsidRPr="00364418">
              <w:rPr>
                <w:sz w:val="20"/>
                <w:szCs w:val="20"/>
                <w:lang w:val="kk-KZ"/>
              </w:rPr>
              <w:t>Ағзаның иммунитет тапшылығы жағдайлары. Анықтамасы, жіктелуі. Иммунитет тапшылығы жіктемесін құрудағы отандық ғалымдардың рөлі (Р.В. Петров, Ю.М. Лопухин).</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14821FA" w14:textId="343FF507" w:rsidR="00E56B6C" w:rsidRPr="00364418" w:rsidRDefault="00E56B6C" w:rsidP="00E56B6C">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hideMark/>
          </w:tcPr>
          <w:p w14:paraId="774C687B" w14:textId="081AEA1F" w:rsidR="00E56B6C" w:rsidRPr="00364418" w:rsidRDefault="00E56B6C" w:rsidP="00E56B6C">
            <w:pPr>
              <w:jc w:val="center"/>
              <w:rPr>
                <w:sz w:val="20"/>
                <w:szCs w:val="20"/>
                <w:lang w:val="kk-KZ"/>
              </w:rPr>
            </w:pPr>
          </w:p>
        </w:tc>
      </w:tr>
      <w:tr w:rsidR="00E56B6C" w:rsidRPr="00364418" w14:paraId="4438BF52" w14:textId="77777777" w:rsidTr="009C40B1">
        <w:trPr>
          <w:jc w:val="center"/>
        </w:trPr>
        <w:tc>
          <w:tcPr>
            <w:tcW w:w="851" w:type="dxa"/>
            <w:vMerge/>
            <w:tcBorders>
              <w:left w:val="single" w:sz="4" w:space="0" w:color="000000"/>
              <w:right w:val="single" w:sz="4" w:space="0" w:color="000000"/>
            </w:tcBorders>
            <w:shd w:val="clear" w:color="auto" w:fill="auto"/>
          </w:tcPr>
          <w:p w14:paraId="4AA5405E"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40A33A41" w14:textId="098C7EF5" w:rsidR="00E56B6C" w:rsidRPr="00364418" w:rsidRDefault="00E56B6C" w:rsidP="00E56B6C">
            <w:pPr>
              <w:rPr>
                <w:b/>
                <w:sz w:val="20"/>
                <w:szCs w:val="20"/>
                <w:lang w:val="kk-KZ"/>
              </w:rPr>
            </w:pPr>
            <w:r w:rsidRPr="00364418">
              <w:rPr>
                <w:b/>
                <w:sz w:val="20"/>
                <w:szCs w:val="20"/>
                <w:lang w:val="kk-KZ"/>
              </w:rPr>
              <w:t xml:space="preserve">СС 14. </w:t>
            </w:r>
            <w:r w:rsidRPr="00364418">
              <w:rPr>
                <w:sz w:val="20"/>
                <w:szCs w:val="20"/>
                <w:lang w:val="kk-KZ"/>
              </w:rPr>
              <w:t>Иммунитет тапшылығы эпидемиологиясы.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FE9CDD" w14:textId="4702D9D8" w:rsidR="00E56B6C" w:rsidRPr="00364418" w:rsidRDefault="00E56B6C" w:rsidP="00E56B6C">
            <w:pPr>
              <w:jc w:val="center"/>
              <w:rPr>
                <w:sz w:val="20"/>
                <w:szCs w:val="20"/>
                <w:lang w:val="kk-KZ"/>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2D4AE8A" w14:textId="03774ACB" w:rsidR="00E56B6C" w:rsidRPr="00364418" w:rsidRDefault="00E56B6C" w:rsidP="00E56B6C">
            <w:pPr>
              <w:jc w:val="center"/>
              <w:rPr>
                <w:sz w:val="20"/>
                <w:szCs w:val="20"/>
                <w:lang w:val="kk-KZ"/>
              </w:rPr>
            </w:pPr>
            <w:r w:rsidRPr="00364418">
              <w:rPr>
                <w:sz w:val="20"/>
                <w:szCs w:val="20"/>
                <w:lang w:val="kk-KZ"/>
              </w:rPr>
              <w:t>5</w:t>
            </w:r>
          </w:p>
        </w:tc>
      </w:tr>
      <w:tr w:rsidR="00E56B6C" w:rsidRPr="008554DB" w14:paraId="36112B58" w14:textId="77777777" w:rsidTr="009C40B1">
        <w:trPr>
          <w:jc w:val="center"/>
        </w:trPr>
        <w:tc>
          <w:tcPr>
            <w:tcW w:w="851" w:type="dxa"/>
            <w:vMerge/>
            <w:tcBorders>
              <w:left w:val="single" w:sz="4" w:space="0" w:color="000000"/>
              <w:right w:val="single" w:sz="4" w:space="0" w:color="000000"/>
            </w:tcBorders>
            <w:shd w:val="clear" w:color="auto" w:fill="auto"/>
          </w:tcPr>
          <w:p w14:paraId="4D17F2D2"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2ACB2E7E" w14:textId="160D5BFB" w:rsidR="00E56B6C" w:rsidRPr="00364418" w:rsidRDefault="00E56B6C" w:rsidP="00E56B6C">
            <w:pPr>
              <w:rPr>
                <w:b/>
                <w:sz w:val="20"/>
                <w:szCs w:val="20"/>
                <w:lang w:val="kk-KZ"/>
              </w:rPr>
            </w:pPr>
            <w:r>
              <w:rPr>
                <w:b/>
                <w:sz w:val="20"/>
                <w:szCs w:val="20"/>
                <w:lang w:val="kk-KZ"/>
              </w:rPr>
              <w:t xml:space="preserve">ЗС 14. </w:t>
            </w:r>
            <w:r w:rsidRPr="008554DB">
              <w:rPr>
                <w:bCs/>
                <w:sz w:val="20"/>
                <w:szCs w:val="20"/>
                <w:lang w:val="kk-KZ"/>
              </w:rPr>
              <w:t>Т</w:t>
            </w:r>
            <w:r w:rsidRPr="008554DB">
              <w:rPr>
                <w:sz w:val="20"/>
                <w:szCs w:val="20"/>
                <w:lang w:val="kk-KZ" w:eastAsia="ko-KR"/>
              </w:rPr>
              <w:t>имустың анатомотопографиясың көру және тимустың құрамын анықтау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C36732" w14:textId="0948296A" w:rsidR="00E56B6C" w:rsidRDefault="00E56B6C" w:rsidP="00E56B6C">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165AD7B0" w14:textId="30696DCC" w:rsidR="00E56B6C" w:rsidRPr="00364418" w:rsidRDefault="00E56B6C" w:rsidP="00E56B6C">
            <w:pPr>
              <w:jc w:val="center"/>
              <w:rPr>
                <w:sz w:val="20"/>
                <w:szCs w:val="20"/>
                <w:lang w:val="kk-KZ"/>
              </w:rPr>
            </w:pPr>
            <w:r>
              <w:rPr>
                <w:sz w:val="20"/>
                <w:szCs w:val="20"/>
                <w:lang w:val="kk-KZ"/>
              </w:rPr>
              <w:t>5</w:t>
            </w:r>
          </w:p>
        </w:tc>
      </w:tr>
      <w:tr w:rsidR="00E56B6C" w:rsidRPr="008554DB" w14:paraId="71F0939D" w14:textId="77777777" w:rsidTr="009C40B1">
        <w:trPr>
          <w:jc w:val="center"/>
        </w:trPr>
        <w:tc>
          <w:tcPr>
            <w:tcW w:w="851" w:type="dxa"/>
            <w:tcBorders>
              <w:left w:val="single" w:sz="4" w:space="0" w:color="000000"/>
              <w:right w:val="single" w:sz="4" w:space="0" w:color="000000"/>
            </w:tcBorders>
            <w:shd w:val="clear" w:color="auto" w:fill="auto"/>
          </w:tcPr>
          <w:p w14:paraId="16D8A37E"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599B1AB9" w14:textId="77777777" w:rsidR="00E56B6C" w:rsidRPr="00364418" w:rsidRDefault="00E56B6C" w:rsidP="00E56B6C">
            <w:pPr>
              <w:rPr>
                <w:b/>
                <w:sz w:val="20"/>
                <w:szCs w:val="20"/>
                <w:lang w:val="kk-KZ"/>
              </w:rPr>
            </w:pPr>
            <w:r w:rsidRPr="00364418">
              <w:rPr>
                <w:sz w:val="20"/>
                <w:szCs w:val="20"/>
                <w:lang w:val="kk-KZ"/>
              </w:rPr>
              <w:t>БӨОЖ 7</w:t>
            </w:r>
            <w:r w:rsidRPr="00364418">
              <w:rPr>
                <w:b/>
                <w:sz w:val="20"/>
                <w:szCs w:val="20"/>
                <w:lang w:val="kk-KZ"/>
              </w:rPr>
              <w:t xml:space="preserve"> </w:t>
            </w:r>
            <w:r w:rsidRPr="00364418">
              <w:rPr>
                <w:sz w:val="20"/>
                <w:szCs w:val="20"/>
                <w:lang w:val="kk-KZ"/>
              </w:rPr>
              <w:t>орындау бойынша кеңес беру.</w:t>
            </w:r>
          </w:p>
          <w:p w14:paraId="2E5D1BE7" w14:textId="77777777" w:rsidR="00E56B6C" w:rsidRPr="00364418" w:rsidRDefault="00E56B6C" w:rsidP="00E56B6C">
            <w:pPr>
              <w:rPr>
                <w:sz w:val="20"/>
                <w:szCs w:val="20"/>
                <w:lang w:val="kk-KZ"/>
              </w:rPr>
            </w:pPr>
            <w:r w:rsidRPr="00364418">
              <w:rPr>
                <w:b/>
                <w:sz w:val="20"/>
                <w:szCs w:val="20"/>
                <w:lang w:val="kk-KZ"/>
              </w:rPr>
              <w:t xml:space="preserve">БӨЖ 4. </w:t>
            </w:r>
            <w:r w:rsidRPr="00364418">
              <w:rPr>
                <w:sz w:val="20"/>
                <w:szCs w:val="20"/>
                <w:lang w:val="kk-KZ"/>
              </w:rPr>
              <w:t>Адамның аутоиммунды аурулары</w:t>
            </w:r>
          </w:p>
          <w:p w14:paraId="45042796" w14:textId="77777777" w:rsidR="00E56B6C" w:rsidRPr="00364418" w:rsidRDefault="00E56B6C" w:rsidP="00E56B6C">
            <w:pPr>
              <w:rPr>
                <w:sz w:val="20"/>
                <w:szCs w:val="20"/>
                <w:lang w:val="kk-KZ"/>
              </w:rPr>
            </w:pPr>
            <w:r w:rsidRPr="00364418">
              <w:rPr>
                <w:sz w:val="20"/>
                <w:szCs w:val="20"/>
                <w:lang w:val="kk-KZ"/>
              </w:rPr>
              <w:t>Иммунологиядағы молекулалық диагностикалық әдістер.</w:t>
            </w:r>
          </w:p>
          <w:p w14:paraId="1004D625" w14:textId="4B6F87F3" w:rsidR="00E56B6C" w:rsidRDefault="00E56B6C" w:rsidP="00E56B6C">
            <w:pPr>
              <w:rPr>
                <w:b/>
                <w:sz w:val="20"/>
                <w:szCs w:val="20"/>
                <w:lang w:val="kk-KZ"/>
              </w:rPr>
            </w:pPr>
            <w:r w:rsidRPr="00364418">
              <w:rPr>
                <w:sz w:val="20"/>
                <w:szCs w:val="20"/>
                <w:shd w:val="clear" w:color="auto" w:fill="FFFFFF"/>
                <w:lang w:val="kk-KZ"/>
              </w:rPr>
              <w:t>Ағзаның иммунитет тапшылығы жағдайлары.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97F3DA" w14:textId="77777777" w:rsidR="00E56B6C" w:rsidRDefault="00E56B6C" w:rsidP="00E56B6C">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7472C4B0" w14:textId="10BF42AE" w:rsidR="00E56B6C" w:rsidRDefault="00E56B6C" w:rsidP="00E56B6C">
            <w:pPr>
              <w:jc w:val="center"/>
              <w:rPr>
                <w:sz w:val="20"/>
                <w:szCs w:val="20"/>
                <w:lang w:val="kk-KZ"/>
              </w:rPr>
            </w:pPr>
            <w:r>
              <w:rPr>
                <w:sz w:val="20"/>
                <w:szCs w:val="20"/>
                <w:lang w:val="kk-KZ"/>
              </w:rPr>
              <w:t>15</w:t>
            </w:r>
          </w:p>
        </w:tc>
      </w:tr>
      <w:tr w:rsidR="00E56B6C" w:rsidRPr="00364418" w14:paraId="7296E4AF" w14:textId="77777777" w:rsidTr="009C40B1">
        <w:trPr>
          <w:jc w:val="center"/>
        </w:trPr>
        <w:tc>
          <w:tcPr>
            <w:tcW w:w="851" w:type="dxa"/>
            <w:vMerge w:val="restart"/>
            <w:tcBorders>
              <w:left w:val="single" w:sz="4" w:space="0" w:color="000000"/>
              <w:right w:val="single" w:sz="4" w:space="0" w:color="000000"/>
            </w:tcBorders>
            <w:shd w:val="clear" w:color="auto" w:fill="auto"/>
          </w:tcPr>
          <w:p w14:paraId="330E0317" w14:textId="77777777" w:rsidR="00E56B6C" w:rsidRPr="00364418" w:rsidRDefault="00E56B6C" w:rsidP="00E56B6C">
            <w:pPr>
              <w:rPr>
                <w:sz w:val="20"/>
                <w:szCs w:val="20"/>
                <w:lang w:val="kk-KZ"/>
              </w:rPr>
            </w:pPr>
          </w:p>
          <w:p w14:paraId="3B9960CC" w14:textId="77777777" w:rsidR="00E56B6C" w:rsidRPr="00364418" w:rsidRDefault="00E56B6C" w:rsidP="00E56B6C">
            <w:pPr>
              <w:jc w:val="center"/>
              <w:rPr>
                <w:sz w:val="20"/>
                <w:szCs w:val="20"/>
                <w:lang w:val="kk-KZ"/>
              </w:rPr>
            </w:pPr>
          </w:p>
          <w:p w14:paraId="06234AFA" w14:textId="77777777" w:rsidR="00E56B6C" w:rsidRPr="00364418" w:rsidRDefault="00E56B6C" w:rsidP="00E56B6C">
            <w:pPr>
              <w:pStyle w:val="a7"/>
              <w:spacing w:after="0" w:line="240" w:lineRule="auto"/>
              <w:ind w:left="360"/>
              <w:rPr>
                <w:rFonts w:ascii="Times New Roman" w:hAnsi="Times New Roman"/>
                <w:b/>
                <w:sz w:val="20"/>
                <w:szCs w:val="20"/>
                <w:lang w:val="kk-KZ"/>
              </w:rPr>
            </w:pPr>
            <w:r w:rsidRPr="00364418">
              <w:rPr>
                <w:rFonts w:ascii="Times New Roman" w:hAnsi="Times New Roman"/>
                <w:sz w:val="20"/>
                <w:szCs w:val="20"/>
                <w:lang w:val="kk-KZ"/>
              </w:rPr>
              <w:t xml:space="preserve">     15</w:t>
            </w:r>
          </w:p>
          <w:p w14:paraId="13001CA2" w14:textId="77777777" w:rsidR="00E56B6C" w:rsidRPr="00364418" w:rsidRDefault="00E56B6C" w:rsidP="00E56B6C">
            <w:pPr>
              <w:jc w:val="center"/>
              <w:rPr>
                <w:sz w:val="20"/>
                <w:szCs w:val="20"/>
                <w:lang w:val="kk-KZ"/>
              </w:rPr>
            </w:pPr>
          </w:p>
          <w:p w14:paraId="2023AB35" w14:textId="77777777" w:rsidR="00E56B6C" w:rsidRPr="00364418" w:rsidRDefault="00E56B6C" w:rsidP="00E56B6C">
            <w:pP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136BD4E4" w14:textId="049A278C" w:rsidR="00E56B6C" w:rsidRPr="00364418" w:rsidRDefault="00E56B6C" w:rsidP="00E56B6C">
            <w:pPr>
              <w:rPr>
                <w:sz w:val="20"/>
                <w:szCs w:val="20"/>
                <w:lang w:val="kk-KZ"/>
              </w:rPr>
            </w:pPr>
            <w:r w:rsidRPr="00364418">
              <w:rPr>
                <w:b/>
                <w:sz w:val="20"/>
                <w:szCs w:val="20"/>
                <w:lang w:val="kk-KZ"/>
              </w:rPr>
              <w:t>Д15</w:t>
            </w:r>
            <w:r w:rsidRPr="00364418">
              <w:rPr>
                <w:sz w:val="20"/>
                <w:szCs w:val="20"/>
                <w:lang w:val="kk-KZ"/>
              </w:rPr>
              <w:t>.</w:t>
            </w:r>
            <w:r w:rsidRPr="00364418">
              <w:rPr>
                <w:color w:val="000000"/>
                <w:sz w:val="20"/>
                <w:szCs w:val="20"/>
                <w:lang w:val="kk-KZ"/>
              </w:rPr>
              <w:t xml:space="preserve"> Патологиялық жағдайдағы ағзаның иммундық жағдайды бағалау әдістері.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D2F0FE" w14:textId="56104EAC" w:rsidR="00E56B6C" w:rsidRPr="00364418" w:rsidRDefault="00E56B6C" w:rsidP="00E56B6C">
            <w:pPr>
              <w:jc w:val="center"/>
              <w:rPr>
                <w:sz w:val="20"/>
                <w:szCs w:val="20"/>
                <w:lang w:val="kk-KZ"/>
              </w:rPr>
            </w:pPr>
            <w:r w:rsidRPr="00364418">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797402A8" w14:textId="77EDEB91" w:rsidR="00E56B6C" w:rsidRPr="00364418" w:rsidRDefault="00E56B6C" w:rsidP="00E56B6C">
            <w:pPr>
              <w:jc w:val="center"/>
              <w:rPr>
                <w:sz w:val="20"/>
                <w:szCs w:val="20"/>
                <w:lang w:val="kk-KZ"/>
              </w:rPr>
            </w:pPr>
          </w:p>
        </w:tc>
      </w:tr>
      <w:tr w:rsidR="00E56B6C" w:rsidRPr="00364418" w14:paraId="558D4EBE" w14:textId="77777777" w:rsidTr="009C40B1">
        <w:trPr>
          <w:jc w:val="center"/>
        </w:trPr>
        <w:tc>
          <w:tcPr>
            <w:tcW w:w="851" w:type="dxa"/>
            <w:vMerge/>
            <w:tcBorders>
              <w:left w:val="single" w:sz="4" w:space="0" w:color="000000"/>
              <w:right w:val="single" w:sz="4" w:space="0" w:color="000000"/>
            </w:tcBorders>
            <w:shd w:val="clear" w:color="auto" w:fill="auto"/>
          </w:tcPr>
          <w:p w14:paraId="2269CE96" w14:textId="7959CBB7" w:rsidR="00E56B6C" w:rsidRPr="00364418" w:rsidRDefault="00E56B6C" w:rsidP="00E56B6C">
            <w:pP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hideMark/>
          </w:tcPr>
          <w:p w14:paraId="5027272F" w14:textId="792F260E" w:rsidR="00E56B6C" w:rsidRPr="00364418" w:rsidRDefault="00E56B6C" w:rsidP="00E56B6C">
            <w:pPr>
              <w:rPr>
                <w:b/>
                <w:bCs/>
                <w:sz w:val="20"/>
                <w:szCs w:val="20"/>
                <w:lang w:val="kk-KZ" w:eastAsia="ar-SA"/>
              </w:rPr>
            </w:pPr>
            <w:r w:rsidRPr="00364418">
              <w:rPr>
                <w:b/>
                <w:sz w:val="20"/>
                <w:szCs w:val="20"/>
                <w:lang w:val="kk-KZ"/>
              </w:rPr>
              <w:t xml:space="preserve">СС15. </w:t>
            </w:r>
            <w:r w:rsidRPr="00364418">
              <w:rPr>
                <w:sz w:val="20"/>
                <w:szCs w:val="20"/>
                <w:lang w:val="kk-KZ"/>
              </w:rPr>
              <w:t>Иммундық ферментті талдау. Спецификалық антиденелерді анықтау әдісі (сэндвич әдісі)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91715FC" w14:textId="756F488A" w:rsidR="00E56B6C" w:rsidRPr="00364418" w:rsidRDefault="00E56B6C" w:rsidP="00E56B6C">
            <w:pPr>
              <w:jc w:val="center"/>
              <w:rPr>
                <w:sz w:val="20"/>
                <w:szCs w:val="20"/>
                <w:lang w:val="kk-KZ" w:eastAsia="en-US"/>
              </w:rPr>
            </w:pPr>
            <w:r>
              <w:rPr>
                <w:sz w:val="20"/>
                <w:szCs w:val="20"/>
                <w:lang w:val="kk-KZ"/>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5B32B34" w14:textId="4B9F9657" w:rsidR="00E56B6C" w:rsidRPr="00364418" w:rsidRDefault="00E56B6C" w:rsidP="00E56B6C">
            <w:pPr>
              <w:jc w:val="center"/>
              <w:rPr>
                <w:sz w:val="20"/>
                <w:szCs w:val="20"/>
                <w:lang w:val="kk-KZ"/>
              </w:rPr>
            </w:pPr>
            <w:r w:rsidRPr="00364418">
              <w:rPr>
                <w:sz w:val="20"/>
                <w:szCs w:val="20"/>
                <w:lang w:val="kk-KZ"/>
              </w:rPr>
              <w:t>5</w:t>
            </w:r>
          </w:p>
        </w:tc>
      </w:tr>
      <w:tr w:rsidR="00E56B6C" w:rsidRPr="008554DB" w14:paraId="01069275" w14:textId="77777777" w:rsidTr="009C40B1">
        <w:trPr>
          <w:jc w:val="center"/>
        </w:trPr>
        <w:tc>
          <w:tcPr>
            <w:tcW w:w="851" w:type="dxa"/>
            <w:vMerge/>
            <w:tcBorders>
              <w:left w:val="single" w:sz="4" w:space="0" w:color="000000"/>
              <w:right w:val="single" w:sz="4" w:space="0" w:color="000000"/>
            </w:tcBorders>
            <w:shd w:val="clear" w:color="auto" w:fill="auto"/>
          </w:tcPr>
          <w:p w14:paraId="670524F8" w14:textId="77777777" w:rsidR="00E56B6C" w:rsidRPr="00364418" w:rsidRDefault="00E56B6C" w:rsidP="00E56B6C">
            <w:pP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4B683493" w14:textId="640DDF3D" w:rsidR="00E56B6C" w:rsidRPr="00364418" w:rsidRDefault="00E56B6C" w:rsidP="00E56B6C">
            <w:pPr>
              <w:rPr>
                <w:b/>
                <w:sz w:val="20"/>
                <w:szCs w:val="20"/>
                <w:lang w:val="kk-KZ"/>
              </w:rPr>
            </w:pPr>
            <w:r>
              <w:rPr>
                <w:b/>
                <w:sz w:val="20"/>
                <w:szCs w:val="20"/>
                <w:lang w:val="kk-KZ"/>
              </w:rPr>
              <w:t>ЗС 15</w:t>
            </w:r>
            <w:r w:rsidRPr="000A0B8A">
              <w:rPr>
                <w:lang w:val="kk-KZ"/>
              </w:rPr>
              <w:t xml:space="preserve">. </w:t>
            </w:r>
            <w:r w:rsidRPr="000A0B8A">
              <w:rPr>
                <w:bCs/>
                <w:sz w:val="22"/>
                <w:szCs w:val="22"/>
                <w:lang w:val="kk-KZ"/>
              </w:rPr>
              <w:t>Лимфобездердің</w:t>
            </w:r>
            <w:r w:rsidRPr="000A0B8A">
              <w:rPr>
                <w:sz w:val="22"/>
                <w:szCs w:val="22"/>
                <w:lang w:val="kk-KZ" w:eastAsia="ko-KR"/>
              </w:rPr>
              <w:t xml:space="preserve"> анатомотопографиясың көру және мазогын жасау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B5C40A" w14:textId="30B4AFAC" w:rsidR="00E56B6C" w:rsidRDefault="00E56B6C" w:rsidP="00E56B6C">
            <w:pPr>
              <w:jc w:val="center"/>
              <w:rPr>
                <w:sz w:val="20"/>
                <w:szCs w:val="20"/>
                <w:lang w:val="kk-KZ"/>
              </w:rPr>
            </w:pPr>
            <w:r>
              <w:rPr>
                <w:sz w:val="20"/>
                <w:szCs w:val="20"/>
                <w:lang w:val="kk-KZ"/>
              </w:rPr>
              <w:t>2</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132EAF44" w14:textId="1EC425B0" w:rsidR="00E56B6C" w:rsidRPr="00364418" w:rsidRDefault="00E56B6C" w:rsidP="00E56B6C">
            <w:pPr>
              <w:jc w:val="center"/>
              <w:rPr>
                <w:sz w:val="20"/>
                <w:szCs w:val="20"/>
                <w:lang w:val="kk-KZ"/>
              </w:rPr>
            </w:pPr>
            <w:r>
              <w:rPr>
                <w:sz w:val="20"/>
                <w:szCs w:val="20"/>
                <w:lang w:val="kk-KZ"/>
              </w:rPr>
              <w:t>5</w:t>
            </w:r>
          </w:p>
        </w:tc>
      </w:tr>
      <w:tr w:rsidR="00E56B6C" w:rsidRPr="00364418" w14:paraId="5A12816C" w14:textId="77777777" w:rsidTr="00E56B6C">
        <w:trPr>
          <w:trHeight w:val="262"/>
          <w:jc w:val="center"/>
        </w:trPr>
        <w:tc>
          <w:tcPr>
            <w:tcW w:w="851" w:type="dxa"/>
            <w:vMerge/>
            <w:tcBorders>
              <w:left w:val="single" w:sz="4" w:space="0" w:color="000000"/>
              <w:right w:val="single" w:sz="4" w:space="0" w:color="000000"/>
            </w:tcBorders>
            <w:shd w:val="clear" w:color="auto" w:fill="auto"/>
          </w:tcPr>
          <w:p w14:paraId="780386CE" w14:textId="77777777" w:rsidR="00E56B6C" w:rsidRPr="00364418" w:rsidRDefault="00E56B6C" w:rsidP="00E56B6C">
            <w:pPr>
              <w:jc w:val="center"/>
              <w:rPr>
                <w:sz w:val="20"/>
                <w:szCs w:val="20"/>
                <w:lang w:val="kk-KZ"/>
              </w:rPr>
            </w:pPr>
          </w:p>
        </w:tc>
        <w:tc>
          <w:tcPr>
            <w:tcW w:w="7379" w:type="dxa"/>
            <w:tcBorders>
              <w:top w:val="single" w:sz="4" w:space="0" w:color="000000"/>
              <w:left w:val="single" w:sz="4" w:space="0" w:color="000000"/>
              <w:bottom w:val="single" w:sz="4" w:space="0" w:color="000000"/>
              <w:right w:val="single" w:sz="4" w:space="0" w:color="000000"/>
            </w:tcBorders>
            <w:shd w:val="clear" w:color="auto" w:fill="auto"/>
          </w:tcPr>
          <w:p w14:paraId="3A5782EC" w14:textId="3B3F7E95" w:rsidR="00E56B6C" w:rsidRPr="00364418" w:rsidRDefault="00E56B6C" w:rsidP="00E56B6C">
            <w:pPr>
              <w:pStyle w:val="11"/>
              <w:snapToGrid w:val="0"/>
              <w:ind w:left="0"/>
              <w:jc w:val="both"/>
              <w:rPr>
                <w:rFonts w:ascii="Times New Roman" w:hAnsi="Times New Roman"/>
                <w:sz w:val="20"/>
                <w:szCs w:val="20"/>
                <w:lang w:val="kk-KZ"/>
              </w:rPr>
            </w:pPr>
            <w:r w:rsidRPr="00364418">
              <w:rPr>
                <w:rFonts w:ascii="Times New Roman" w:hAnsi="Times New Roman"/>
                <w:b/>
                <w:sz w:val="20"/>
                <w:szCs w:val="20"/>
                <w:lang w:val="kk-KZ"/>
              </w:rPr>
              <w:t>АБ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467BC3" w14:textId="01543CCA" w:rsidR="00E56B6C" w:rsidRPr="00364418" w:rsidRDefault="00E56B6C" w:rsidP="00E56B6C">
            <w:pPr>
              <w:jc w:val="center"/>
              <w:rPr>
                <w:sz w:val="20"/>
                <w:szCs w:val="20"/>
                <w:lang w:val="kk-KZ"/>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0D06D47D" w14:textId="17815784" w:rsidR="00E56B6C" w:rsidRPr="00364418" w:rsidRDefault="00E56B6C" w:rsidP="00E56B6C">
            <w:pPr>
              <w:jc w:val="center"/>
              <w:rPr>
                <w:sz w:val="20"/>
                <w:szCs w:val="20"/>
                <w:lang w:val="kk-KZ"/>
              </w:rPr>
            </w:pPr>
            <w:r w:rsidRPr="00364418">
              <w:rPr>
                <w:sz w:val="20"/>
                <w:szCs w:val="20"/>
                <w:lang w:val="kk-KZ"/>
              </w:rPr>
              <w:t>100</w:t>
            </w:r>
          </w:p>
        </w:tc>
      </w:tr>
    </w:tbl>
    <w:p w14:paraId="4AA6F02E" w14:textId="77777777" w:rsidR="00364418" w:rsidRDefault="00364418" w:rsidP="00D57118">
      <w:pPr>
        <w:widowControl w:val="0"/>
        <w:autoSpaceDE w:val="0"/>
        <w:autoSpaceDN w:val="0"/>
        <w:jc w:val="center"/>
        <w:rPr>
          <w:b/>
          <w:bCs/>
          <w:lang w:val="kk-KZ" w:eastAsia="en-US"/>
        </w:rPr>
      </w:pPr>
    </w:p>
    <w:p w14:paraId="5F2DE9EB" w14:textId="77777777" w:rsidR="00E832BE" w:rsidRDefault="00E832BE" w:rsidP="00D57118">
      <w:pPr>
        <w:widowControl w:val="0"/>
        <w:autoSpaceDE w:val="0"/>
        <w:autoSpaceDN w:val="0"/>
        <w:jc w:val="center"/>
        <w:rPr>
          <w:b/>
          <w:bCs/>
          <w:lang w:val="kk-KZ" w:eastAsia="en-US"/>
        </w:rPr>
      </w:pPr>
    </w:p>
    <w:p w14:paraId="5A979601" w14:textId="77777777" w:rsidR="00E832BE" w:rsidRPr="0085531B" w:rsidRDefault="00E832BE" w:rsidP="00E832BE">
      <w:pPr>
        <w:spacing w:after="120"/>
        <w:jc w:val="both"/>
        <w:rPr>
          <w:sz w:val="20"/>
          <w:szCs w:val="20"/>
          <w:lang w:val="kk-KZ"/>
        </w:rPr>
      </w:pPr>
      <w:r w:rsidRPr="0085531B">
        <w:rPr>
          <w:sz w:val="20"/>
          <w:szCs w:val="20"/>
          <w:lang w:val="kk-KZ"/>
        </w:rPr>
        <w:t xml:space="preserve">Декан     ___________________________________   </w:t>
      </w:r>
      <w:r w:rsidRPr="0085531B">
        <w:rPr>
          <w:sz w:val="20"/>
          <w:szCs w:val="20"/>
          <w:lang w:val="kk-KZ"/>
        </w:rPr>
        <w:tab/>
        <w:t xml:space="preserve">Курманбаева М.С. </w:t>
      </w:r>
    </w:p>
    <w:p w14:paraId="04628254" w14:textId="77777777" w:rsidR="00E832BE" w:rsidRPr="0085531B" w:rsidRDefault="00E832BE" w:rsidP="00E832BE">
      <w:pPr>
        <w:spacing w:after="120"/>
        <w:jc w:val="both"/>
        <w:rPr>
          <w:sz w:val="20"/>
          <w:szCs w:val="20"/>
          <w:lang w:val="kk-KZ"/>
        </w:rPr>
      </w:pPr>
      <w:r w:rsidRPr="0085531B">
        <w:rPr>
          <w:sz w:val="20"/>
          <w:szCs w:val="20"/>
          <w:lang w:val="kk-KZ"/>
        </w:rPr>
        <w:t xml:space="preserve"> </w:t>
      </w:r>
    </w:p>
    <w:p w14:paraId="522E7B73" w14:textId="77777777" w:rsidR="00E832BE" w:rsidRPr="0085531B" w:rsidRDefault="00E832BE" w:rsidP="00E832BE">
      <w:pPr>
        <w:spacing w:after="120"/>
        <w:jc w:val="both"/>
        <w:rPr>
          <w:sz w:val="20"/>
          <w:szCs w:val="20"/>
          <w:lang w:val="kk-KZ"/>
        </w:rPr>
      </w:pPr>
      <w:r w:rsidRPr="0085531B">
        <w:rPr>
          <w:sz w:val="20"/>
          <w:szCs w:val="20"/>
          <w:lang w:val="kk-KZ"/>
        </w:rPr>
        <w:t xml:space="preserve">Оқыту мен оқу сапасы жөніндегі </w:t>
      </w:r>
    </w:p>
    <w:p w14:paraId="5C42C7B0" w14:textId="0A8BE781" w:rsidR="00E832BE" w:rsidRPr="0085531B" w:rsidRDefault="00E832BE" w:rsidP="00E832BE">
      <w:pPr>
        <w:spacing w:after="120"/>
        <w:jc w:val="both"/>
        <w:rPr>
          <w:sz w:val="20"/>
          <w:szCs w:val="20"/>
          <w:lang w:val="kk-KZ"/>
        </w:rPr>
      </w:pPr>
      <w:r w:rsidRPr="0085531B">
        <w:rPr>
          <w:sz w:val="20"/>
          <w:szCs w:val="20"/>
          <w:lang w:val="kk-KZ"/>
        </w:rPr>
        <w:t>АК төрағасы   ______________</w:t>
      </w:r>
      <w:r w:rsidR="00EE1279">
        <w:rPr>
          <w:sz w:val="20"/>
          <w:szCs w:val="20"/>
          <w:lang w:val="kk-KZ"/>
        </w:rPr>
        <w:t>________________             Бақ</w:t>
      </w:r>
      <w:r w:rsidRPr="0085531B">
        <w:rPr>
          <w:sz w:val="20"/>
          <w:szCs w:val="20"/>
          <w:lang w:val="kk-KZ"/>
        </w:rPr>
        <w:t xml:space="preserve">тыбаева Л.К.                                                          </w:t>
      </w:r>
    </w:p>
    <w:p w14:paraId="08F38DC6" w14:textId="77777777" w:rsidR="00E832BE" w:rsidRPr="0085531B" w:rsidRDefault="00E832BE" w:rsidP="00E832BE">
      <w:pPr>
        <w:spacing w:after="120"/>
        <w:rPr>
          <w:sz w:val="20"/>
          <w:szCs w:val="20"/>
          <w:lang w:val="kk-KZ"/>
        </w:rPr>
      </w:pPr>
    </w:p>
    <w:p w14:paraId="02928873" w14:textId="77777777" w:rsidR="00E832BE" w:rsidRPr="0085531B" w:rsidRDefault="00E832BE" w:rsidP="00E832BE">
      <w:pPr>
        <w:spacing w:after="120"/>
        <w:rPr>
          <w:sz w:val="20"/>
          <w:szCs w:val="20"/>
          <w:lang w:val="kk-KZ"/>
        </w:rPr>
      </w:pPr>
      <w:r w:rsidRPr="0085531B">
        <w:rPr>
          <w:sz w:val="20"/>
          <w:szCs w:val="20"/>
          <w:lang w:val="kk-KZ"/>
        </w:rPr>
        <w:t>Кафедра меңгерушісі ________________________</w:t>
      </w:r>
      <w:r w:rsidRPr="0085531B">
        <w:rPr>
          <w:sz w:val="20"/>
          <w:szCs w:val="20"/>
          <w:lang w:val="kk-KZ"/>
        </w:rPr>
        <w:tab/>
        <w:t>Кустубаева А.М.</w:t>
      </w:r>
    </w:p>
    <w:p w14:paraId="4A895B00" w14:textId="77777777" w:rsidR="00E832BE" w:rsidRPr="0085531B" w:rsidRDefault="00E832BE" w:rsidP="00E832BE">
      <w:pPr>
        <w:spacing w:after="120"/>
        <w:rPr>
          <w:sz w:val="20"/>
          <w:szCs w:val="20"/>
          <w:lang w:val="kk-KZ"/>
        </w:rPr>
      </w:pPr>
    </w:p>
    <w:p w14:paraId="1274E3D3" w14:textId="77777777" w:rsidR="00E832BE" w:rsidRPr="0085531B" w:rsidRDefault="00E832BE" w:rsidP="00E832BE">
      <w:pPr>
        <w:spacing w:after="120"/>
        <w:rPr>
          <w:sz w:val="20"/>
          <w:szCs w:val="20"/>
          <w:lang w:val="kk-KZ"/>
        </w:rPr>
      </w:pPr>
      <w:r w:rsidRPr="0085531B">
        <w:rPr>
          <w:sz w:val="20"/>
          <w:szCs w:val="20"/>
          <w:lang w:val="kk-KZ"/>
        </w:rPr>
        <w:t>Дәріскер ___________________________________</w:t>
      </w:r>
      <w:r w:rsidRPr="0085531B">
        <w:rPr>
          <w:sz w:val="20"/>
          <w:szCs w:val="20"/>
          <w:lang w:val="kk-KZ"/>
        </w:rPr>
        <w:tab/>
        <w:t>Атанбаева Г.Қ.</w:t>
      </w:r>
    </w:p>
    <w:p w14:paraId="2954D172" w14:textId="77777777" w:rsidR="00E832BE" w:rsidRPr="0085531B" w:rsidRDefault="00E832BE" w:rsidP="00E832BE">
      <w:pPr>
        <w:tabs>
          <w:tab w:val="left" w:pos="1276"/>
        </w:tabs>
        <w:jc w:val="center"/>
        <w:rPr>
          <w:sz w:val="20"/>
          <w:szCs w:val="20"/>
          <w:lang w:val="kk-KZ"/>
        </w:rPr>
      </w:pPr>
    </w:p>
    <w:p w14:paraId="7F73D6A7" w14:textId="77777777" w:rsidR="00E832BE" w:rsidRDefault="00E832BE" w:rsidP="00D57118">
      <w:pPr>
        <w:widowControl w:val="0"/>
        <w:autoSpaceDE w:val="0"/>
        <w:autoSpaceDN w:val="0"/>
        <w:jc w:val="center"/>
        <w:rPr>
          <w:b/>
          <w:bCs/>
          <w:lang w:val="kk-KZ" w:eastAsia="en-US"/>
        </w:rPr>
      </w:pPr>
    </w:p>
    <w:p w14:paraId="19FEAF4B" w14:textId="77777777" w:rsidR="00E832BE" w:rsidRDefault="00E832BE" w:rsidP="00D57118">
      <w:pPr>
        <w:widowControl w:val="0"/>
        <w:autoSpaceDE w:val="0"/>
        <w:autoSpaceDN w:val="0"/>
        <w:jc w:val="center"/>
        <w:rPr>
          <w:b/>
          <w:bCs/>
          <w:lang w:val="kk-KZ" w:eastAsia="en-US"/>
        </w:rPr>
      </w:pPr>
    </w:p>
    <w:p w14:paraId="033A104A" w14:textId="77777777" w:rsidR="008554DB" w:rsidRDefault="008554DB" w:rsidP="00D57118">
      <w:pPr>
        <w:widowControl w:val="0"/>
        <w:autoSpaceDE w:val="0"/>
        <w:autoSpaceDN w:val="0"/>
        <w:jc w:val="center"/>
        <w:rPr>
          <w:b/>
          <w:bCs/>
          <w:lang w:val="kk-KZ" w:eastAsia="en-US"/>
        </w:rPr>
      </w:pPr>
    </w:p>
    <w:p w14:paraId="658F944A" w14:textId="77777777" w:rsidR="008554DB" w:rsidRDefault="008554DB" w:rsidP="00D57118">
      <w:pPr>
        <w:widowControl w:val="0"/>
        <w:autoSpaceDE w:val="0"/>
        <w:autoSpaceDN w:val="0"/>
        <w:jc w:val="center"/>
        <w:rPr>
          <w:b/>
          <w:bCs/>
          <w:lang w:val="kk-KZ" w:eastAsia="en-US"/>
        </w:rPr>
      </w:pPr>
    </w:p>
    <w:p w14:paraId="5038B792" w14:textId="77777777" w:rsidR="008554DB" w:rsidRDefault="008554DB" w:rsidP="00D57118">
      <w:pPr>
        <w:widowControl w:val="0"/>
        <w:autoSpaceDE w:val="0"/>
        <w:autoSpaceDN w:val="0"/>
        <w:jc w:val="center"/>
        <w:rPr>
          <w:b/>
          <w:bCs/>
          <w:lang w:val="kk-KZ" w:eastAsia="en-US"/>
        </w:rPr>
      </w:pPr>
    </w:p>
    <w:p w14:paraId="2AE740F8" w14:textId="77777777" w:rsidR="008554DB" w:rsidRDefault="008554DB" w:rsidP="00D57118">
      <w:pPr>
        <w:widowControl w:val="0"/>
        <w:autoSpaceDE w:val="0"/>
        <w:autoSpaceDN w:val="0"/>
        <w:jc w:val="center"/>
        <w:rPr>
          <w:b/>
          <w:bCs/>
          <w:lang w:val="kk-KZ" w:eastAsia="en-US"/>
        </w:rPr>
      </w:pPr>
    </w:p>
    <w:p w14:paraId="04B43746" w14:textId="77777777" w:rsidR="008554DB" w:rsidRDefault="008554DB" w:rsidP="00D57118">
      <w:pPr>
        <w:widowControl w:val="0"/>
        <w:autoSpaceDE w:val="0"/>
        <w:autoSpaceDN w:val="0"/>
        <w:jc w:val="center"/>
        <w:rPr>
          <w:b/>
          <w:bCs/>
          <w:lang w:val="kk-KZ" w:eastAsia="en-US"/>
        </w:rPr>
      </w:pPr>
    </w:p>
    <w:p w14:paraId="10B92F5B" w14:textId="77777777" w:rsidR="008554DB" w:rsidRDefault="008554DB" w:rsidP="00D57118">
      <w:pPr>
        <w:widowControl w:val="0"/>
        <w:autoSpaceDE w:val="0"/>
        <w:autoSpaceDN w:val="0"/>
        <w:jc w:val="center"/>
        <w:rPr>
          <w:b/>
          <w:bCs/>
          <w:lang w:val="kk-KZ" w:eastAsia="en-US"/>
        </w:rPr>
      </w:pPr>
    </w:p>
    <w:p w14:paraId="3EEBCDE7" w14:textId="77777777" w:rsidR="00DD5D1D" w:rsidRDefault="00DD5D1D" w:rsidP="009C40B1">
      <w:pPr>
        <w:widowControl w:val="0"/>
        <w:autoSpaceDE w:val="0"/>
        <w:autoSpaceDN w:val="0"/>
        <w:rPr>
          <w:b/>
          <w:bCs/>
          <w:lang w:val="kk-KZ" w:eastAsia="en-US"/>
        </w:rPr>
      </w:pPr>
    </w:p>
    <w:p w14:paraId="1D2EC08A" w14:textId="77777777" w:rsidR="00E56B6C" w:rsidRDefault="00E56B6C" w:rsidP="009C40B1">
      <w:pPr>
        <w:widowControl w:val="0"/>
        <w:autoSpaceDE w:val="0"/>
        <w:autoSpaceDN w:val="0"/>
        <w:rPr>
          <w:b/>
          <w:bCs/>
          <w:lang w:val="kk-KZ" w:eastAsia="en-US"/>
        </w:rPr>
      </w:pPr>
    </w:p>
    <w:p w14:paraId="259D419B" w14:textId="77777777" w:rsidR="00E56B6C" w:rsidRDefault="00E56B6C" w:rsidP="009C40B1">
      <w:pPr>
        <w:widowControl w:val="0"/>
        <w:autoSpaceDE w:val="0"/>
        <w:autoSpaceDN w:val="0"/>
        <w:rPr>
          <w:b/>
          <w:bCs/>
          <w:lang w:val="kk-KZ" w:eastAsia="en-US"/>
        </w:rPr>
      </w:pPr>
    </w:p>
    <w:p w14:paraId="1CEA9820" w14:textId="77777777" w:rsidR="00E56B6C" w:rsidRDefault="00E56B6C" w:rsidP="009C40B1">
      <w:pPr>
        <w:widowControl w:val="0"/>
        <w:autoSpaceDE w:val="0"/>
        <w:autoSpaceDN w:val="0"/>
        <w:rPr>
          <w:b/>
          <w:bCs/>
          <w:lang w:val="kk-KZ" w:eastAsia="en-US"/>
        </w:rPr>
      </w:pPr>
    </w:p>
    <w:p w14:paraId="6EDABBAB" w14:textId="77777777" w:rsidR="00E56B6C" w:rsidRDefault="00E56B6C" w:rsidP="009C40B1">
      <w:pPr>
        <w:widowControl w:val="0"/>
        <w:autoSpaceDE w:val="0"/>
        <w:autoSpaceDN w:val="0"/>
        <w:rPr>
          <w:b/>
          <w:bCs/>
          <w:lang w:val="kk-KZ" w:eastAsia="en-US"/>
        </w:rPr>
      </w:pPr>
    </w:p>
    <w:p w14:paraId="448F8182" w14:textId="77777777" w:rsidR="009C40B1" w:rsidRDefault="009C40B1" w:rsidP="009C40B1">
      <w:pPr>
        <w:widowControl w:val="0"/>
        <w:autoSpaceDE w:val="0"/>
        <w:autoSpaceDN w:val="0"/>
        <w:rPr>
          <w:b/>
          <w:bCs/>
          <w:lang w:val="kk-KZ" w:eastAsia="en-US"/>
        </w:rPr>
      </w:pPr>
    </w:p>
    <w:p w14:paraId="4B0A48AE" w14:textId="77777777" w:rsidR="009C40B1" w:rsidRDefault="009C40B1" w:rsidP="009C40B1">
      <w:pPr>
        <w:widowControl w:val="0"/>
        <w:autoSpaceDE w:val="0"/>
        <w:autoSpaceDN w:val="0"/>
        <w:rPr>
          <w:b/>
          <w:bCs/>
          <w:lang w:val="kk-KZ" w:eastAsia="en-US"/>
        </w:rPr>
      </w:pPr>
    </w:p>
    <w:p w14:paraId="5AA600C6" w14:textId="77777777" w:rsidR="00D57118" w:rsidRPr="00364418" w:rsidRDefault="00D57118" w:rsidP="00D57118">
      <w:pPr>
        <w:widowControl w:val="0"/>
        <w:autoSpaceDE w:val="0"/>
        <w:autoSpaceDN w:val="0"/>
        <w:jc w:val="center"/>
        <w:rPr>
          <w:b/>
          <w:bCs/>
          <w:lang w:val="kk-KZ" w:eastAsia="en-US"/>
        </w:rPr>
      </w:pPr>
      <w:r w:rsidRPr="00364418">
        <w:rPr>
          <w:b/>
          <w:bCs/>
          <w:lang w:val="kk-KZ" w:eastAsia="en-US"/>
        </w:rPr>
        <w:lastRenderedPageBreak/>
        <w:t xml:space="preserve">ЖИЫНТЫҚ БАҒАЛАУ РУБРИКАТОРЫ </w:t>
      </w:r>
    </w:p>
    <w:p w14:paraId="5A398627" w14:textId="77777777" w:rsidR="00D57118" w:rsidRPr="00364418" w:rsidRDefault="00D57118" w:rsidP="00D57118">
      <w:pPr>
        <w:widowControl w:val="0"/>
        <w:autoSpaceDE w:val="0"/>
        <w:autoSpaceDN w:val="0"/>
        <w:jc w:val="center"/>
        <w:rPr>
          <w:b/>
          <w:bCs/>
          <w:sz w:val="22"/>
          <w:szCs w:val="22"/>
          <w:lang w:val="kk-KZ" w:eastAsia="en-US"/>
        </w:rPr>
      </w:pPr>
      <w:r w:rsidRPr="00364418">
        <w:rPr>
          <w:b/>
          <w:bCs/>
          <w:sz w:val="22"/>
          <w:szCs w:val="22"/>
          <w:lang w:val="kk-KZ" w:eastAsia="en-US"/>
        </w:rPr>
        <w:t>ОҚУ НӘТИЖЕЛЕРІН БАҒАЛАУ КРИТТЕРИЙЛЕРІ</w:t>
      </w:r>
    </w:p>
    <w:p w14:paraId="26652767" w14:textId="77777777" w:rsidR="00D57118" w:rsidRPr="00364418" w:rsidRDefault="00D57118" w:rsidP="00D57118">
      <w:pPr>
        <w:widowControl w:val="0"/>
        <w:autoSpaceDE w:val="0"/>
        <w:autoSpaceDN w:val="0"/>
        <w:jc w:val="center"/>
        <w:rPr>
          <w:bCs/>
          <w:sz w:val="22"/>
          <w:szCs w:val="22"/>
          <w:lang w:val="kk-KZ" w:eastAsia="en-US"/>
        </w:rPr>
      </w:pPr>
      <w:r w:rsidRPr="00364418">
        <w:rPr>
          <w:bCs/>
          <w:sz w:val="22"/>
          <w:szCs w:val="22"/>
          <w:lang w:val="kk-KZ" w:eastAsia="en-US"/>
        </w:rPr>
        <w:t>«Патология негізіндегі</w:t>
      </w:r>
      <w:r w:rsidRPr="00364418">
        <w:rPr>
          <w:b/>
          <w:bCs/>
          <w:sz w:val="22"/>
          <w:szCs w:val="22"/>
          <w:lang w:val="kk-KZ" w:eastAsia="en-US"/>
        </w:rPr>
        <w:t xml:space="preserve"> </w:t>
      </w:r>
      <w:r w:rsidRPr="00364418">
        <w:rPr>
          <w:bCs/>
          <w:sz w:val="22"/>
          <w:szCs w:val="22"/>
          <w:lang w:val="kk-KZ" w:eastAsia="en-US"/>
        </w:rPr>
        <w:t xml:space="preserve">иммунология» пәнінен БӨЖ тапсырмасын бағалау </w:t>
      </w:r>
    </w:p>
    <w:p w14:paraId="08091631" w14:textId="11A55756" w:rsidR="00D57118" w:rsidRPr="00364418" w:rsidRDefault="00D57118" w:rsidP="00D57118">
      <w:pPr>
        <w:widowControl w:val="0"/>
        <w:autoSpaceDE w:val="0"/>
        <w:autoSpaceDN w:val="0"/>
        <w:jc w:val="center"/>
        <w:rPr>
          <w:b/>
          <w:bCs/>
          <w:sz w:val="22"/>
          <w:szCs w:val="22"/>
          <w:lang w:val="kk-KZ" w:eastAsia="en-US"/>
        </w:rPr>
      </w:pPr>
      <w:r w:rsidRPr="00364418">
        <w:rPr>
          <w:bCs/>
          <w:sz w:val="22"/>
          <w:szCs w:val="22"/>
          <w:lang w:val="kk-KZ" w:eastAsia="en-US"/>
        </w:rPr>
        <w:t>(АБ 100%-ның 60%)</w:t>
      </w:r>
    </w:p>
    <w:p w14:paraId="5FA5193C" w14:textId="77777777" w:rsidR="00D57118" w:rsidRPr="00364418" w:rsidRDefault="00D57118" w:rsidP="00D57118">
      <w:pPr>
        <w:widowControl w:val="0"/>
        <w:autoSpaceDE w:val="0"/>
        <w:autoSpaceDN w:val="0"/>
        <w:jc w:val="center"/>
        <w:rPr>
          <w:lang w:val="kk-KZ" w:eastAsia="en-US"/>
        </w:rPr>
      </w:pPr>
    </w:p>
    <w:tbl>
      <w:tblPr>
        <w:tblW w:w="997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82"/>
        <w:gridCol w:w="2135"/>
        <w:gridCol w:w="1701"/>
        <w:gridCol w:w="1912"/>
        <w:gridCol w:w="1632"/>
        <w:gridCol w:w="1417"/>
      </w:tblGrid>
      <w:tr w:rsidR="00D57118" w:rsidRPr="00364418" w14:paraId="5BA99D2D" w14:textId="77777777" w:rsidTr="00D57118">
        <w:trPr>
          <w:trHeight w:val="307"/>
        </w:trPr>
        <w:tc>
          <w:tcPr>
            <w:tcW w:w="1182" w:type="dxa"/>
            <w:tcBorders>
              <w:top w:val="single" w:sz="6" w:space="0" w:color="auto"/>
              <w:left w:val="single" w:sz="6" w:space="0" w:color="auto"/>
              <w:right w:val="single" w:sz="6" w:space="0" w:color="auto"/>
            </w:tcBorders>
            <w:shd w:val="clear" w:color="auto" w:fill="DBE5F1"/>
            <w:hideMark/>
          </w:tcPr>
          <w:p w14:paraId="5BC5FEEB" w14:textId="77777777" w:rsidR="00D57118" w:rsidRPr="00364418" w:rsidRDefault="00D57118" w:rsidP="00D57118">
            <w:pPr>
              <w:widowControl w:val="0"/>
              <w:autoSpaceDE w:val="0"/>
              <w:autoSpaceDN w:val="0"/>
              <w:jc w:val="center"/>
              <w:textAlignment w:val="baseline"/>
              <w:rPr>
                <w:sz w:val="20"/>
                <w:szCs w:val="20"/>
                <w:lang w:val="kk-KZ"/>
              </w:rPr>
            </w:pPr>
            <w:r w:rsidRPr="00364418">
              <w:rPr>
                <w:noProof/>
                <w:sz w:val="22"/>
                <w:szCs w:val="22"/>
              </w:rPr>
              <mc:AlternateContent>
                <mc:Choice Requires="wps">
                  <w:drawing>
                    <wp:anchor distT="0" distB="0" distL="114300" distR="114300" simplePos="0" relativeHeight="251659264" behindDoc="0" locked="0" layoutInCell="1" allowOverlap="1" wp14:anchorId="467FF7AF" wp14:editId="364DD90E">
                      <wp:simplePos x="0" y="0"/>
                      <wp:positionH relativeFrom="column">
                        <wp:posOffset>22860</wp:posOffset>
                      </wp:positionH>
                      <wp:positionV relativeFrom="paragraph">
                        <wp:posOffset>90170</wp:posOffset>
                      </wp:positionV>
                      <wp:extent cx="641985" cy="540385"/>
                      <wp:effectExtent l="0" t="0" r="24765" b="31115"/>
                      <wp:wrapNone/>
                      <wp:docPr id="604507223" name="Прямая соединительная линия 604507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 cy="5403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760FEF" id="Прямая соединительная линия 6045072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7.1pt" to="52.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" strokecolor="windowText" strokeweight=".5pt">
                      <v:stroke joinstyle="miter"/>
                      <o:lock v:ext="edit" shapetype="f"/>
                    </v:line>
                  </w:pict>
                </mc:Fallback>
              </mc:AlternateContent>
            </w:r>
            <w:r w:rsidRPr="00364418">
              <w:rPr>
                <w:b/>
                <w:bCs/>
                <w:sz w:val="20"/>
                <w:szCs w:val="20"/>
                <w:lang w:val="kk-KZ"/>
              </w:rPr>
              <w:t xml:space="preserve">                   Балл</w:t>
            </w:r>
          </w:p>
        </w:tc>
        <w:tc>
          <w:tcPr>
            <w:tcW w:w="8797" w:type="dxa"/>
            <w:gridSpan w:val="5"/>
            <w:tcBorders>
              <w:top w:val="single" w:sz="6" w:space="0" w:color="auto"/>
              <w:left w:val="single" w:sz="6" w:space="0" w:color="auto"/>
              <w:bottom w:val="single" w:sz="6" w:space="0" w:color="auto"/>
            </w:tcBorders>
            <w:shd w:val="clear" w:color="auto" w:fill="DBE5F1"/>
            <w:hideMark/>
          </w:tcPr>
          <w:p w14:paraId="55D15B55" w14:textId="77777777" w:rsidR="00D57118" w:rsidRPr="00364418" w:rsidRDefault="00D57118" w:rsidP="00D57118">
            <w:pPr>
              <w:widowControl w:val="0"/>
              <w:autoSpaceDE w:val="0"/>
              <w:autoSpaceDN w:val="0"/>
              <w:jc w:val="center"/>
              <w:rPr>
                <w:b/>
                <w:bCs/>
                <w:sz w:val="20"/>
                <w:szCs w:val="20"/>
                <w:lang w:val="kk-KZ"/>
              </w:rPr>
            </w:pPr>
            <w:r w:rsidRPr="00364418">
              <w:rPr>
                <w:b/>
                <w:bCs/>
                <w:sz w:val="20"/>
                <w:szCs w:val="20"/>
                <w:lang w:val="kk-KZ"/>
              </w:rPr>
              <w:t>ДЕСКРИПТОРЛАР</w:t>
            </w:r>
          </w:p>
        </w:tc>
      </w:tr>
      <w:tr w:rsidR="00D57118" w:rsidRPr="00364418" w14:paraId="432BC810" w14:textId="77777777" w:rsidTr="00D57118">
        <w:trPr>
          <w:trHeight w:val="125"/>
        </w:trPr>
        <w:tc>
          <w:tcPr>
            <w:tcW w:w="1182" w:type="dxa"/>
            <w:vMerge w:val="restart"/>
            <w:tcBorders>
              <w:left w:val="single" w:sz="6" w:space="0" w:color="auto"/>
              <w:right w:val="single" w:sz="6" w:space="0" w:color="auto"/>
            </w:tcBorders>
            <w:shd w:val="clear" w:color="auto" w:fill="DBE5F1"/>
            <w:hideMark/>
          </w:tcPr>
          <w:p w14:paraId="14FFA443" w14:textId="77777777" w:rsidR="00D57118" w:rsidRPr="00364418" w:rsidRDefault="00D57118" w:rsidP="00D57118">
            <w:pPr>
              <w:widowControl w:val="0"/>
              <w:autoSpaceDE w:val="0"/>
              <w:autoSpaceDN w:val="0"/>
              <w:jc w:val="center"/>
              <w:textAlignment w:val="baseline"/>
              <w:rPr>
                <w:sz w:val="20"/>
                <w:szCs w:val="20"/>
                <w:lang w:val="kk-KZ"/>
              </w:rPr>
            </w:pPr>
          </w:p>
          <w:p w14:paraId="2E4D5ACF" w14:textId="77777777" w:rsidR="00D57118" w:rsidRPr="00364418" w:rsidRDefault="00D57118" w:rsidP="00D57118">
            <w:pPr>
              <w:widowControl w:val="0"/>
              <w:autoSpaceDE w:val="0"/>
              <w:autoSpaceDN w:val="0"/>
              <w:ind w:left="181"/>
              <w:textAlignment w:val="baseline"/>
              <w:rPr>
                <w:b/>
                <w:bCs/>
                <w:sz w:val="20"/>
                <w:szCs w:val="20"/>
                <w:lang w:val="kk-KZ"/>
              </w:rPr>
            </w:pPr>
          </w:p>
          <w:p w14:paraId="68A18114" w14:textId="77777777" w:rsidR="00D57118" w:rsidRPr="00364418" w:rsidRDefault="00D57118" w:rsidP="00D57118">
            <w:pPr>
              <w:widowControl w:val="0"/>
              <w:autoSpaceDE w:val="0"/>
              <w:autoSpaceDN w:val="0"/>
              <w:ind w:left="181"/>
              <w:textAlignment w:val="baseline"/>
              <w:rPr>
                <w:sz w:val="20"/>
                <w:szCs w:val="20"/>
                <w:lang w:val="kk-KZ"/>
              </w:rPr>
            </w:pPr>
            <w:r w:rsidRPr="00364418">
              <w:rPr>
                <w:b/>
                <w:bCs/>
                <w:sz w:val="20"/>
                <w:szCs w:val="20"/>
                <w:lang w:val="kk-KZ"/>
              </w:rPr>
              <w:t>Критерийі </w:t>
            </w: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14:paraId="16E1B9DB"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«Өте жақсы» </w:t>
            </w:r>
            <w:r w:rsidRPr="00364418">
              <w:rPr>
                <w:sz w:val="20"/>
                <w:szCs w:val="20"/>
                <w:lang w:val="kk-KZ"/>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CA3B503"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«Жақсы» </w:t>
            </w:r>
            <w:r w:rsidRPr="00364418">
              <w:rPr>
                <w:sz w:val="20"/>
                <w:szCs w:val="20"/>
                <w:lang w:val="kk-KZ"/>
              </w:rPr>
              <w:t> </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14:paraId="5F64259B"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«Қанағаттанарлық»</w:t>
            </w:r>
            <w:r w:rsidRPr="00364418">
              <w:rPr>
                <w:sz w:val="20"/>
                <w:szCs w:val="20"/>
                <w:lang w:val="kk-KZ"/>
              </w:rPr>
              <w:t> </w:t>
            </w:r>
          </w:p>
        </w:tc>
        <w:tc>
          <w:tcPr>
            <w:tcW w:w="3049"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0038C58"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«Қанағаттанарлықсыз»</w:t>
            </w:r>
            <w:r w:rsidRPr="00364418">
              <w:rPr>
                <w:sz w:val="20"/>
                <w:szCs w:val="20"/>
                <w:lang w:val="kk-KZ"/>
              </w:rPr>
              <w:t> </w:t>
            </w:r>
          </w:p>
        </w:tc>
      </w:tr>
      <w:tr w:rsidR="00D57118" w:rsidRPr="00364418" w14:paraId="15F0E2B5" w14:textId="77777777" w:rsidTr="00D57118">
        <w:trPr>
          <w:trHeight w:val="279"/>
        </w:trPr>
        <w:tc>
          <w:tcPr>
            <w:tcW w:w="1182" w:type="dxa"/>
            <w:vMerge/>
            <w:tcBorders>
              <w:left w:val="single" w:sz="6" w:space="0" w:color="auto"/>
              <w:right w:val="single" w:sz="6" w:space="0" w:color="auto"/>
            </w:tcBorders>
            <w:vAlign w:val="center"/>
            <w:hideMark/>
          </w:tcPr>
          <w:p w14:paraId="01A6DB38" w14:textId="77777777" w:rsidR="00D57118" w:rsidRPr="00364418" w:rsidRDefault="00D57118" w:rsidP="00D57118">
            <w:pPr>
              <w:widowControl w:val="0"/>
              <w:autoSpaceDE w:val="0"/>
              <w:autoSpaceDN w:val="0"/>
              <w:jc w:val="center"/>
              <w:rPr>
                <w:sz w:val="20"/>
                <w:szCs w:val="20"/>
                <w:lang w:val="kk-KZ"/>
              </w:rPr>
            </w:pP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14:paraId="793498CE" w14:textId="77777777" w:rsidR="00D57118" w:rsidRPr="00364418" w:rsidRDefault="00D57118" w:rsidP="00D57118">
            <w:pPr>
              <w:widowControl w:val="0"/>
              <w:autoSpaceDE w:val="0"/>
              <w:autoSpaceDN w:val="0"/>
              <w:jc w:val="center"/>
              <w:textAlignment w:val="baseline"/>
              <w:rPr>
                <w:b/>
                <w:bCs/>
                <w:sz w:val="20"/>
                <w:szCs w:val="20"/>
                <w:lang w:val="kk-KZ"/>
              </w:rPr>
            </w:pPr>
            <w:r w:rsidRPr="00364418">
              <w:rPr>
                <w:b/>
                <w:bCs/>
                <w:sz w:val="20"/>
                <w:szCs w:val="20"/>
                <w:lang w:val="kk-KZ"/>
              </w:rPr>
              <w:t xml:space="preserve">  55-60 % </w:t>
            </w:r>
          </w:p>
          <w:p w14:paraId="71D71025"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(27-30 балл)</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29343D1" w14:textId="77777777" w:rsidR="00D57118" w:rsidRPr="00364418" w:rsidRDefault="00D57118" w:rsidP="00D57118">
            <w:pPr>
              <w:widowControl w:val="0"/>
              <w:autoSpaceDE w:val="0"/>
              <w:autoSpaceDN w:val="0"/>
              <w:jc w:val="center"/>
              <w:textAlignment w:val="baseline"/>
              <w:rPr>
                <w:b/>
                <w:bCs/>
                <w:sz w:val="20"/>
                <w:szCs w:val="20"/>
                <w:lang w:val="kk-KZ"/>
              </w:rPr>
            </w:pPr>
            <w:r w:rsidRPr="00364418">
              <w:rPr>
                <w:b/>
                <w:bCs/>
                <w:sz w:val="20"/>
                <w:szCs w:val="20"/>
                <w:lang w:val="kk-KZ"/>
              </w:rPr>
              <w:t xml:space="preserve">50-40% </w:t>
            </w:r>
          </w:p>
          <w:p w14:paraId="469D83D0"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(20-26 балл)</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14:paraId="23D6A911" w14:textId="77777777" w:rsidR="00D57118" w:rsidRPr="00364418" w:rsidRDefault="00D57118" w:rsidP="00D57118">
            <w:pPr>
              <w:widowControl w:val="0"/>
              <w:autoSpaceDE w:val="0"/>
              <w:autoSpaceDN w:val="0"/>
              <w:jc w:val="center"/>
              <w:textAlignment w:val="baseline"/>
              <w:rPr>
                <w:b/>
                <w:bCs/>
                <w:sz w:val="20"/>
                <w:szCs w:val="20"/>
                <w:lang w:val="kk-KZ"/>
              </w:rPr>
            </w:pPr>
            <w:r w:rsidRPr="00364418">
              <w:rPr>
                <w:b/>
                <w:bCs/>
                <w:sz w:val="20"/>
                <w:szCs w:val="20"/>
                <w:lang w:val="kk-KZ"/>
              </w:rPr>
              <w:t>35-2</w:t>
            </w:r>
            <w:r w:rsidRPr="00364418">
              <w:rPr>
                <w:b/>
                <w:bCs/>
                <w:sz w:val="20"/>
                <w:szCs w:val="20"/>
              </w:rPr>
              <w:t>5</w:t>
            </w:r>
            <w:r w:rsidRPr="00364418">
              <w:rPr>
                <w:b/>
                <w:bCs/>
                <w:sz w:val="20"/>
                <w:szCs w:val="20"/>
                <w:lang w:val="kk-KZ"/>
              </w:rPr>
              <w:t>%</w:t>
            </w:r>
          </w:p>
          <w:p w14:paraId="7D20B73B"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 xml:space="preserve"> (15-19 балл)</w:t>
            </w:r>
          </w:p>
        </w:tc>
        <w:tc>
          <w:tcPr>
            <w:tcW w:w="163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224C44" w14:textId="77777777" w:rsidR="00D57118" w:rsidRPr="00364418" w:rsidRDefault="00D57118" w:rsidP="00D57118">
            <w:pPr>
              <w:widowControl w:val="0"/>
              <w:autoSpaceDE w:val="0"/>
              <w:autoSpaceDN w:val="0"/>
              <w:jc w:val="center"/>
              <w:textAlignment w:val="baseline"/>
              <w:rPr>
                <w:b/>
                <w:bCs/>
                <w:sz w:val="20"/>
                <w:szCs w:val="20"/>
                <w:lang w:val="kk-KZ"/>
              </w:rPr>
            </w:pPr>
            <w:r w:rsidRPr="00364418">
              <w:rPr>
                <w:b/>
                <w:bCs/>
                <w:sz w:val="20"/>
                <w:szCs w:val="20"/>
              </w:rPr>
              <w:t>20</w:t>
            </w:r>
            <w:r w:rsidRPr="00364418">
              <w:rPr>
                <w:b/>
                <w:bCs/>
                <w:sz w:val="20"/>
                <w:szCs w:val="20"/>
                <w:lang w:val="kk-KZ"/>
              </w:rPr>
              <w:t>-</w:t>
            </w:r>
            <w:r w:rsidRPr="00364418">
              <w:rPr>
                <w:b/>
                <w:bCs/>
                <w:sz w:val="20"/>
                <w:szCs w:val="20"/>
              </w:rPr>
              <w:t>1</w:t>
            </w:r>
            <w:r w:rsidRPr="00364418">
              <w:rPr>
                <w:b/>
                <w:bCs/>
                <w:sz w:val="20"/>
                <w:szCs w:val="20"/>
                <w:lang w:val="kk-KZ"/>
              </w:rPr>
              <w:t xml:space="preserve">5% </w:t>
            </w:r>
          </w:p>
          <w:p w14:paraId="1DD4B408"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(8-14 балл)</w:t>
            </w:r>
          </w:p>
        </w:tc>
        <w:tc>
          <w:tcPr>
            <w:tcW w:w="14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40B5CF8" w14:textId="77777777" w:rsidR="00D57118" w:rsidRPr="00364418" w:rsidRDefault="00D57118" w:rsidP="00D57118">
            <w:pPr>
              <w:widowControl w:val="0"/>
              <w:autoSpaceDE w:val="0"/>
              <w:autoSpaceDN w:val="0"/>
              <w:jc w:val="center"/>
              <w:textAlignment w:val="baseline"/>
              <w:rPr>
                <w:b/>
                <w:bCs/>
                <w:sz w:val="20"/>
                <w:szCs w:val="20"/>
                <w:lang w:val="kk-KZ"/>
              </w:rPr>
            </w:pPr>
            <w:r w:rsidRPr="00364418">
              <w:rPr>
                <w:b/>
                <w:bCs/>
                <w:sz w:val="20"/>
                <w:szCs w:val="20"/>
                <w:lang w:val="kk-KZ"/>
              </w:rPr>
              <w:t>0-</w:t>
            </w:r>
            <w:r w:rsidRPr="00364418">
              <w:rPr>
                <w:b/>
                <w:bCs/>
                <w:sz w:val="20"/>
                <w:szCs w:val="20"/>
              </w:rPr>
              <w:t>10</w:t>
            </w:r>
            <w:r w:rsidRPr="00364418">
              <w:rPr>
                <w:b/>
                <w:bCs/>
                <w:sz w:val="20"/>
                <w:szCs w:val="20"/>
                <w:lang w:val="kk-KZ"/>
              </w:rPr>
              <w:t xml:space="preserve">% </w:t>
            </w:r>
          </w:p>
          <w:p w14:paraId="42FA4333" w14:textId="77777777" w:rsidR="00D57118" w:rsidRPr="00364418" w:rsidRDefault="00D57118" w:rsidP="00D57118">
            <w:pPr>
              <w:widowControl w:val="0"/>
              <w:autoSpaceDE w:val="0"/>
              <w:autoSpaceDN w:val="0"/>
              <w:jc w:val="center"/>
              <w:textAlignment w:val="baseline"/>
              <w:rPr>
                <w:sz w:val="20"/>
                <w:szCs w:val="20"/>
                <w:lang w:val="kk-KZ"/>
              </w:rPr>
            </w:pPr>
            <w:r w:rsidRPr="00364418">
              <w:rPr>
                <w:b/>
                <w:bCs/>
                <w:sz w:val="20"/>
                <w:szCs w:val="20"/>
                <w:lang w:val="kk-KZ"/>
              </w:rPr>
              <w:t>(0-7 балл)</w:t>
            </w:r>
          </w:p>
        </w:tc>
      </w:tr>
      <w:tr w:rsidR="00D57118" w:rsidRPr="00364418" w14:paraId="7C5B7F37" w14:textId="77777777" w:rsidTr="00D57118">
        <w:trPr>
          <w:trHeight w:val="62"/>
        </w:trPr>
        <w:tc>
          <w:tcPr>
            <w:tcW w:w="1182" w:type="dxa"/>
            <w:tcBorders>
              <w:top w:val="single" w:sz="6" w:space="0" w:color="auto"/>
              <w:left w:val="single" w:sz="6" w:space="0" w:color="auto"/>
              <w:bottom w:val="single" w:sz="6" w:space="0" w:color="auto"/>
              <w:right w:val="single" w:sz="6" w:space="0" w:color="auto"/>
            </w:tcBorders>
            <w:shd w:val="clear" w:color="auto" w:fill="auto"/>
            <w:hideMark/>
          </w:tcPr>
          <w:p w14:paraId="18904A6D" w14:textId="77777777" w:rsidR="00D57118" w:rsidRPr="00364418" w:rsidRDefault="00D57118" w:rsidP="00D57118">
            <w:pPr>
              <w:widowControl w:val="0"/>
              <w:autoSpaceDE w:val="0"/>
              <w:autoSpaceDN w:val="0"/>
              <w:rPr>
                <w:rFonts w:eastAsia="QOVFH+ArialMT"/>
                <w:bCs/>
                <w:color w:val="000000"/>
                <w:sz w:val="18"/>
                <w:szCs w:val="18"/>
                <w:lang w:val="kk-KZ" w:eastAsia="en-US"/>
              </w:rPr>
            </w:pPr>
            <w:r w:rsidRPr="00364418">
              <w:rPr>
                <w:rFonts w:eastAsia="QOVFH+ArialMT"/>
                <w:bCs/>
                <w:color w:val="000000"/>
                <w:sz w:val="18"/>
                <w:szCs w:val="18"/>
                <w:lang w:val="kk-KZ" w:eastAsia="en-US"/>
              </w:rPr>
              <w:t>«Патология негізіндегі</w:t>
            </w:r>
          </w:p>
          <w:p w14:paraId="5535F1CD" w14:textId="72840166" w:rsidR="00D57118" w:rsidRPr="00364418" w:rsidRDefault="00D57118" w:rsidP="00D57118">
            <w:pPr>
              <w:widowControl w:val="0"/>
              <w:autoSpaceDE w:val="0"/>
              <w:autoSpaceDN w:val="0"/>
              <w:rPr>
                <w:rFonts w:eastAsia="QOVFH+ArialMT"/>
                <w:bCs/>
                <w:color w:val="000000"/>
                <w:sz w:val="18"/>
                <w:szCs w:val="18"/>
                <w:lang w:val="kk-KZ" w:eastAsia="en-US"/>
              </w:rPr>
            </w:pPr>
            <w:r w:rsidRPr="00364418">
              <w:rPr>
                <w:rFonts w:eastAsia="QOVFH+ArialMT"/>
                <w:bCs/>
                <w:color w:val="000000"/>
                <w:sz w:val="18"/>
                <w:szCs w:val="18"/>
                <w:lang w:val="kk-KZ" w:eastAsia="en-US"/>
              </w:rPr>
              <w:t xml:space="preserve">иммунология» курсының теориясы мен </w:t>
            </w:r>
          </w:p>
          <w:p w14:paraId="118A1A38" w14:textId="77777777" w:rsidR="00D57118" w:rsidRPr="00364418" w:rsidRDefault="00D57118" w:rsidP="00D57118">
            <w:pPr>
              <w:widowControl w:val="0"/>
              <w:autoSpaceDE w:val="0"/>
              <w:autoSpaceDN w:val="0"/>
              <w:textAlignment w:val="baseline"/>
              <w:rPr>
                <w:sz w:val="20"/>
                <w:szCs w:val="20"/>
                <w:lang w:val="kk-KZ"/>
              </w:rPr>
            </w:pPr>
            <w:r w:rsidRPr="00364418">
              <w:rPr>
                <w:rFonts w:eastAsia="QOVFH+ArialMT"/>
                <w:bCs/>
                <w:color w:val="000000"/>
                <w:sz w:val="18"/>
                <w:szCs w:val="18"/>
                <w:lang w:val="kk-KZ" w:eastAsia="en-US"/>
              </w:rPr>
              <w:t>тұжырымдамаларын білу және түсіну</w:t>
            </w:r>
          </w:p>
        </w:tc>
        <w:tc>
          <w:tcPr>
            <w:tcW w:w="2135" w:type="dxa"/>
            <w:tcBorders>
              <w:top w:val="single" w:sz="6" w:space="0" w:color="auto"/>
              <w:left w:val="single" w:sz="6" w:space="0" w:color="auto"/>
              <w:bottom w:val="single" w:sz="6" w:space="0" w:color="auto"/>
              <w:right w:val="single" w:sz="6" w:space="0" w:color="auto"/>
            </w:tcBorders>
            <w:shd w:val="clear" w:color="auto" w:fill="auto"/>
            <w:hideMark/>
          </w:tcPr>
          <w:p w14:paraId="7A1C9A86"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661121F"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14:paraId="45010A73"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Жауаптар сауатты ғылыми тілде толық дұрыс көрсетілмеген және </w:t>
            </w:r>
          </w:p>
          <w:p w14:paraId="53FAB9CA"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Мысалдарды келтіргенде толық нақты бере алмайды.</w:t>
            </w:r>
          </w:p>
          <w:p w14:paraId="54B65652"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негізгі ережелерде қысқартылған аргументтерді береді және материалды түсіндіріп беру логикасы мен реттілігі сақталмаған.</w:t>
            </w:r>
          </w:p>
        </w:tc>
        <w:tc>
          <w:tcPr>
            <w:tcW w:w="1912" w:type="dxa"/>
            <w:tcBorders>
              <w:top w:val="single" w:sz="6" w:space="0" w:color="auto"/>
              <w:left w:val="single" w:sz="6" w:space="0" w:color="auto"/>
              <w:bottom w:val="single" w:sz="6" w:space="0" w:color="auto"/>
              <w:right w:val="single" w:sz="6" w:space="0" w:color="auto"/>
            </w:tcBorders>
            <w:shd w:val="clear" w:color="auto" w:fill="auto"/>
            <w:hideMark/>
          </w:tcPr>
          <w:p w14:paraId="721A5CC1"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14:paraId="78655790"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Жалпы оқу курсының тақырыбына назар аударады, бірақ нақты мәселелерді ашуда қиындықтарға тап болады. </w:t>
            </w:r>
          </w:p>
          <w:p w14:paraId="62DD2E77"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дұрыс тұжырымдар дұрыс емес тұжырымдармен қиылысады.</w:t>
            </w:r>
          </w:p>
          <w:p w14:paraId="5A4C6E82"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материалды баяндау логикасы мен реттілігін бұзуға жол берген, жауап беру барысында сұрақтар бойынша қателіктер жасайды. </w:t>
            </w:r>
          </w:p>
        </w:tc>
        <w:tc>
          <w:tcPr>
            <w:tcW w:w="1632" w:type="dxa"/>
            <w:tcBorders>
              <w:top w:val="single" w:sz="6" w:space="0" w:color="auto"/>
              <w:left w:val="single" w:sz="6" w:space="0" w:color="auto"/>
              <w:bottom w:val="single" w:sz="6" w:space="0" w:color="auto"/>
              <w:right w:val="single" w:sz="6" w:space="0" w:color="auto"/>
            </w:tcBorders>
            <w:shd w:val="clear" w:color="auto" w:fill="auto"/>
            <w:hideMark/>
          </w:tcPr>
          <w:p w14:paraId="413864EB"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Жауаптар сұрақтардың мазмұнына сəйкес келмейді. Оқу курсы үшін сұрақтардағы негізгі ұғымдар қате түсіндіріледі.</w:t>
            </w:r>
          </w:p>
          <w:p w14:paraId="2B84503B"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Қойылған сұрақтарды дұрыс қамтымау, қате дәлелдеу, фактілік және сөздік қателер, дұрыс емес қорытындыны болжау.</w:t>
            </w:r>
          </w:p>
          <w:p w14:paraId="0E06BE81" w14:textId="77777777" w:rsidR="00D57118" w:rsidRPr="00364418" w:rsidRDefault="00D57118" w:rsidP="00D57118">
            <w:pPr>
              <w:widowControl w:val="0"/>
              <w:autoSpaceDE w:val="0"/>
              <w:autoSpaceDN w:val="0"/>
              <w:textAlignment w:val="baseline"/>
              <w:rPr>
                <w:sz w:val="20"/>
                <w:szCs w:val="20"/>
                <w:lang w:val="kk-KZ"/>
              </w:rPr>
            </w:pPr>
          </w:p>
          <w:p w14:paraId="33C710E3" w14:textId="77777777" w:rsidR="00D57118" w:rsidRPr="00364418" w:rsidRDefault="00D57118" w:rsidP="00D57118">
            <w:pPr>
              <w:widowControl w:val="0"/>
              <w:autoSpaceDE w:val="0"/>
              <w:autoSpaceDN w:val="0"/>
              <w:textAlignment w:val="baseline"/>
              <w:rPr>
                <w:sz w:val="20"/>
                <w:szCs w:val="20"/>
                <w:lang w:val="kk-KZ"/>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6DFACE1"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14:paraId="7DF81A76" w14:textId="77777777" w:rsidR="00D57118" w:rsidRPr="00364418" w:rsidRDefault="00D57118" w:rsidP="00D57118">
            <w:pPr>
              <w:widowControl w:val="0"/>
              <w:autoSpaceDE w:val="0"/>
              <w:autoSpaceDN w:val="0"/>
              <w:textAlignment w:val="baseline"/>
              <w:rPr>
                <w:sz w:val="20"/>
                <w:szCs w:val="20"/>
                <w:lang w:val="kk-KZ"/>
              </w:rPr>
            </w:pPr>
          </w:p>
          <w:p w14:paraId="321C2245" w14:textId="77777777" w:rsidR="00D57118" w:rsidRPr="00364418" w:rsidRDefault="00D57118" w:rsidP="00D57118">
            <w:pPr>
              <w:widowControl w:val="0"/>
              <w:autoSpaceDE w:val="0"/>
              <w:autoSpaceDN w:val="0"/>
              <w:textAlignment w:val="baseline"/>
              <w:rPr>
                <w:sz w:val="20"/>
                <w:szCs w:val="20"/>
                <w:lang w:val="kk-KZ"/>
              </w:rPr>
            </w:pPr>
          </w:p>
        </w:tc>
      </w:tr>
      <w:tr w:rsidR="00D57118" w:rsidRPr="00822141" w14:paraId="2DECB297" w14:textId="77777777" w:rsidTr="00D57118">
        <w:trPr>
          <w:trHeight w:val="161"/>
        </w:trPr>
        <w:tc>
          <w:tcPr>
            <w:tcW w:w="1182" w:type="dxa"/>
            <w:tcBorders>
              <w:top w:val="single" w:sz="6" w:space="0" w:color="auto"/>
              <w:left w:val="single" w:sz="6" w:space="0" w:color="auto"/>
              <w:bottom w:val="single" w:sz="6" w:space="0" w:color="auto"/>
              <w:right w:val="single" w:sz="6" w:space="0" w:color="auto"/>
            </w:tcBorders>
            <w:shd w:val="clear" w:color="auto" w:fill="auto"/>
          </w:tcPr>
          <w:p w14:paraId="5D2C4C20"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Таңдалған әдістеме мен технологияны нақты практикалық тапсырмаларға қолдану</w:t>
            </w:r>
          </w:p>
          <w:p w14:paraId="07715E3E" w14:textId="77777777" w:rsidR="00D57118" w:rsidRPr="00364418" w:rsidRDefault="00D57118" w:rsidP="00D57118">
            <w:pPr>
              <w:widowControl w:val="0"/>
              <w:autoSpaceDE w:val="0"/>
              <w:autoSpaceDN w:val="0"/>
              <w:textAlignment w:val="baseline"/>
              <w:rPr>
                <w:sz w:val="20"/>
                <w:szCs w:val="20"/>
                <w:lang w:val="kk-KZ"/>
              </w:rPr>
            </w:pPr>
          </w:p>
        </w:tc>
        <w:tc>
          <w:tcPr>
            <w:tcW w:w="2135" w:type="dxa"/>
            <w:tcBorders>
              <w:top w:val="single" w:sz="6" w:space="0" w:color="auto"/>
              <w:left w:val="single" w:sz="6" w:space="0" w:color="auto"/>
              <w:bottom w:val="single" w:sz="6" w:space="0" w:color="auto"/>
              <w:right w:val="single" w:sz="6" w:space="0" w:color="auto"/>
            </w:tcBorders>
            <w:shd w:val="clear" w:color="auto" w:fill="auto"/>
          </w:tcPr>
          <w:p w14:paraId="2339123E"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w:t>
            </w:r>
            <w:r w:rsidRPr="00364418">
              <w:rPr>
                <w:sz w:val="20"/>
                <w:szCs w:val="20"/>
                <w:lang w:val="kk-KZ"/>
              </w:rPr>
              <w:lastRenderedPageBreak/>
              <w:t>орындайды, қойылған сұраққа егжей-тегжейлі, дәлелді жауап береді, содан кейін курстың практикалық мәселелерін шеше алады.</w:t>
            </w:r>
          </w:p>
          <w:p w14:paraId="5F7DA452" w14:textId="77777777" w:rsidR="00D57118" w:rsidRPr="00364418" w:rsidRDefault="00D57118" w:rsidP="00D57118">
            <w:pPr>
              <w:widowControl w:val="0"/>
              <w:autoSpaceDE w:val="0"/>
              <w:autoSpaceDN w:val="0"/>
              <w:textAlignment w:val="baseline"/>
              <w:rPr>
                <w:sz w:val="20"/>
                <w:szCs w:val="20"/>
                <w:lang w:val="kk-KZ"/>
              </w:rPr>
            </w:pPr>
          </w:p>
          <w:p w14:paraId="7215C8C9" w14:textId="77777777" w:rsidR="00D57118" w:rsidRPr="00364418" w:rsidRDefault="00D57118" w:rsidP="00D57118">
            <w:pPr>
              <w:widowControl w:val="0"/>
              <w:autoSpaceDE w:val="0"/>
              <w:autoSpaceDN w:val="0"/>
              <w:textAlignment w:val="baseline"/>
              <w:rPr>
                <w:sz w:val="20"/>
                <w:szCs w:val="20"/>
                <w:lang w:val="kk-KZ"/>
              </w:rPr>
            </w:pPr>
          </w:p>
          <w:p w14:paraId="48C4AF8B" w14:textId="77777777" w:rsidR="00D57118" w:rsidRPr="00364418" w:rsidRDefault="00D57118" w:rsidP="00D57118">
            <w:pPr>
              <w:widowControl w:val="0"/>
              <w:autoSpaceDE w:val="0"/>
              <w:autoSpaceDN w:val="0"/>
              <w:textAlignment w:val="baseline"/>
              <w:rPr>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C8F5052"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lastRenderedPageBreak/>
              <w:t>Таңдалған әдістеме мен технологияны нақты практикалық тапсырмаларға толық қолдану барысында кемшіліктер болады.</w:t>
            </w:r>
          </w:p>
          <w:p w14:paraId="6109380C"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Курстың əдістемесі мен студенттің алған білімі толық емес </w:t>
            </w:r>
            <w:r w:rsidRPr="00364418">
              <w:rPr>
                <w:sz w:val="20"/>
                <w:szCs w:val="20"/>
                <w:lang w:val="kk-KZ"/>
              </w:rPr>
              <w:lastRenderedPageBreak/>
              <w:t>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14:paraId="39B81188"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1912" w:type="dxa"/>
            <w:tcBorders>
              <w:top w:val="single" w:sz="6" w:space="0" w:color="auto"/>
              <w:left w:val="single" w:sz="6" w:space="0" w:color="auto"/>
              <w:bottom w:val="single" w:sz="6" w:space="0" w:color="auto"/>
              <w:right w:val="single" w:sz="6" w:space="0" w:color="auto"/>
            </w:tcBorders>
            <w:shd w:val="clear" w:color="auto" w:fill="auto"/>
          </w:tcPr>
          <w:p w14:paraId="65855AD5"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lastRenderedPageBreak/>
              <w:t>Таңдалған әдістеме мен технологияны нақты практикалық тапсырмаларға жеткілікті қолдана алмайды.</w:t>
            </w:r>
          </w:p>
          <w:p w14:paraId="47FA81B5"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Курстың теориялық білімі мен құралдары үстірт қолданылады, мазмұны аз, жауапта дəлсіздіктер байқалады, </w:t>
            </w:r>
            <w:r w:rsidRPr="00364418">
              <w:rPr>
                <w:sz w:val="20"/>
                <w:szCs w:val="20"/>
                <w:lang w:val="kk-KZ"/>
              </w:rPr>
              <w:lastRenderedPageBreak/>
              <w:t>ұсынылған материалдың мағынасы жоқ, пəнаралық байланыстар туралы түсінік бере алмайды.</w:t>
            </w:r>
          </w:p>
          <w:p w14:paraId="704EDEE8"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 xml:space="preserve">Материал фрагменттелген, логикалық дәйектілікті бұза отырып, нақты және семантикалық дәлсіздіктерге жол береді. </w:t>
            </w:r>
          </w:p>
          <w:p w14:paraId="1CCA688A" w14:textId="77777777" w:rsidR="00D57118" w:rsidRPr="00364418" w:rsidRDefault="00D57118" w:rsidP="00D57118">
            <w:pPr>
              <w:widowControl w:val="0"/>
              <w:autoSpaceDE w:val="0"/>
              <w:autoSpaceDN w:val="0"/>
              <w:textAlignment w:val="baseline"/>
              <w:rPr>
                <w:sz w:val="20"/>
                <w:szCs w:val="20"/>
                <w:lang w:val="kk-KZ"/>
              </w:rPr>
            </w:pPr>
          </w:p>
          <w:p w14:paraId="1C192C29" w14:textId="77777777" w:rsidR="00D57118" w:rsidRPr="00364418" w:rsidRDefault="00D57118" w:rsidP="00D57118">
            <w:pPr>
              <w:widowControl w:val="0"/>
              <w:autoSpaceDE w:val="0"/>
              <w:autoSpaceDN w:val="0"/>
              <w:textAlignment w:val="baseline"/>
              <w:rPr>
                <w:sz w:val="20"/>
                <w:szCs w:val="20"/>
                <w:lang w:val="kk-KZ"/>
              </w:rPr>
            </w:pPr>
          </w:p>
          <w:p w14:paraId="0CBFD2F3" w14:textId="77777777" w:rsidR="00D57118" w:rsidRPr="00364418" w:rsidRDefault="00D57118" w:rsidP="00D57118">
            <w:pPr>
              <w:widowControl w:val="0"/>
              <w:autoSpaceDE w:val="0"/>
              <w:autoSpaceDN w:val="0"/>
              <w:textAlignment w:val="baseline"/>
              <w:rPr>
                <w:sz w:val="20"/>
                <w:szCs w:val="20"/>
                <w:lang w:val="kk-KZ"/>
              </w:rPr>
            </w:pPr>
          </w:p>
        </w:tc>
        <w:tc>
          <w:tcPr>
            <w:tcW w:w="1632" w:type="dxa"/>
            <w:tcBorders>
              <w:top w:val="single" w:sz="6" w:space="0" w:color="auto"/>
              <w:left w:val="single" w:sz="6" w:space="0" w:color="auto"/>
              <w:bottom w:val="single" w:sz="6" w:space="0" w:color="auto"/>
              <w:right w:val="single" w:sz="6" w:space="0" w:color="auto"/>
            </w:tcBorders>
            <w:shd w:val="clear" w:color="auto" w:fill="auto"/>
          </w:tcPr>
          <w:p w14:paraId="360C74A4"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lastRenderedPageBreak/>
              <w:t xml:space="preserve">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w:t>
            </w:r>
            <w:r w:rsidRPr="00364418">
              <w:rPr>
                <w:sz w:val="20"/>
                <w:szCs w:val="20"/>
                <w:lang w:val="kk-KZ"/>
              </w:rPr>
              <w:lastRenderedPageBreak/>
              <w:t>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6E3928B"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lastRenderedPageBreak/>
              <w:t xml:space="preserve">Тапсырмаларды шешу үшін білімді, алгоритмдерді қолдана алмайды; қорытынды және нәтиже жасай алмайды. жауап беру кезінде өрескел қателіктер </w:t>
            </w:r>
            <w:r w:rsidRPr="00364418">
              <w:rPr>
                <w:sz w:val="20"/>
                <w:szCs w:val="20"/>
                <w:lang w:val="kk-KZ"/>
              </w:rPr>
              <w:lastRenderedPageBreak/>
              <w:t xml:space="preserve">жібереді, оны ұстаз көмегімен де түзете алмайды; материалды игермеген. </w:t>
            </w:r>
          </w:p>
          <w:p w14:paraId="3379A59B" w14:textId="77777777" w:rsidR="00D57118" w:rsidRPr="00364418" w:rsidRDefault="00D57118" w:rsidP="00D57118">
            <w:pPr>
              <w:widowControl w:val="0"/>
              <w:autoSpaceDE w:val="0"/>
              <w:autoSpaceDN w:val="0"/>
              <w:textAlignment w:val="baseline"/>
              <w:rPr>
                <w:sz w:val="20"/>
                <w:szCs w:val="20"/>
                <w:lang w:val="kk-KZ"/>
              </w:rPr>
            </w:pPr>
            <w:r w:rsidRPr="00364418">
              <w:rPr>
                <w:sz w:val="20"/>
                <w:szCs w:val="20"/>
                <w:lang w:val="kk-KZ"/>
              </w:rPr>
              <w:t>Қорытынды бақылау жүргізу қағидаларын жасай алмайды.</w:t>
            </w:r>
          </w:p>
          <w:p w14:paraId="5CD2ED3E" w14:textId="77777777" w:rsidR="00D57118" w:rsidRPr="00364418" w:rsidRDefault="00D57118" w:rsidP="00D57118">
            <w:pPr>
              <w:widowControl w:val="0"/>
              <w:autoSpaceDE w:val="0"/>
              <w:autoSpaceDN w:val="0"/>
              <w:textAlignment w:val="baseline"/>
              <w:rPr>
                <w:sz w:val="20"/>
                <w:szCs w:val="20"/>
                <w:lang w:val="kk-KZ"/>
              </w:rPr>
            </w:pPr>
          </w:p>
          <w:p w14:paraId="22E45DBC" w14:textId="77777777" w:rsidR="00D57118" w:rsidRPr="00364418" w:rsidRDefault="00D57118" w:rsidP="00D57118">
            <w:pPr>
              <w:widowControl w:val="0"/>
              <w:autoSpaceDE w:val="0"/>
              <w:autoSpaceDN w:val="0"/>
              <w:textAlignment w:val="baseline"/>
              <w:rPr>
                <w:sz w:val="20"/>
                <w:szCs w:val="20"/>
                <w:lang w:val="kk-KZ"/>
              </w:rPr>
            </w:pPr>
          </w:p>
        </w:tc>
      </w:tr>
    </w:tbl>
    <w:p w14:paraId="6C8C14A8" w14:textId="77777777" w:rsidR="00D57118" w:rsidRDefault="00D57118" w:rsidP="00D57118">
      <w:pPr>
        <w:widowControl w:val="0"/>
        <w:autoSpaceDE w:val="0"/>
        <w:autoSpaceDN w:val="0"/>
        <w:jc w:val="both"/>
        <w:rPr>
          <w:lang w:val="kk-KZ" w:eastAsia="en-US"/>
        </w:rPr>
      </w:pPr>
    </w:p>
    <w:p w14:paraId="5ADF5D61" w14:textId="77777777" w:rsidR="009C40B1" w:rsidRDefault="009C40B1" w:rsidP="00D57118">
      <w:pPr>
        <w:widowControl w:val="0"/>
        <w:autoSpaceDE w:val="0"/>
        <w:autoSpaceDN w:val="0"/>
        <w:jc w:val="both"/>
        <w:rPr>
          <w:lang w:val="kk-KZ" w:eastAsia="en-US"/>
        </w:rPr>
      </w:pPr>
    </w:p>
    <w:p w14:paraId="460E4807" w14:textId="77777777" w:rsidR="009C40B1" w:rsidRDefault="009C40B1" w:rsidP="00D57118">
      <w:pPr>
        <w:widowControl w:val="0"/>
        <w:autoSpaceDE w:val="0"/>
        <w:autoSpaceDN w:val="0"/>
        <w:jc w:val="both"/>
        <w:rPr>
          <w:lang w:val="kk-KZ" w:eastAsia="en-US"/>
        </w:rPr>
      </w:pPr>
    </w:p>
    <w:p w14:paraId="2CEDFCB3" w14:textId="77777777" w:rsidR="009C40B1" w:rsidRDefault="009C40B1" w:rsidP="00D57118">
      <w:pPr>
        <w:widowControl w:val="0"/>
        <w:autoSpaceDE w:val="0"/>
        <w:autoSpaceDN w:val="0"/>
        <w:jc w:val="both"/>
        <w:rPr>
          <w:lang w:val="kk-KZ" w:eastAsia="en-US"/>
        </w:rPr>
      </w:pPr>
    </w:p>
    <w:p w14:paraId="410435CB" w14:textId="77777777" w:rsidR="009C40B1" w:rsidRDefault="009C40B1" w:rsidP="00D57118">
      <w:pPr>
        <w:widowControl w:val="0"/>
        <w:autoSpaceDE w:val="0"/>
        <w:autoSpaceDN w:val="0"/>
        <w:jc w:val="both"/>
        <w:rPr>
          <w:lang w:val="kk-KZ" w:eastAsia="en-US"/>
        </w:rPr>
      </w:pPr>
    </w:p>
    <w:p w14:paraId="5990939F" w14:textId="77777777" w:rsidR="009C40B1" w:rsidRDefault="009C40B1" w:rsidP="00D57118">
      <w:pPr>
        <w:widowControl w:val="0"/>
        <w:autoSpaceDE w:val="0"/>
        <w:autoSpaceDN w:val="0"/>
        <w:jc w:val="both"/>
        <w:rPr>
          <w:lang w:val="kk-KZ" w:eastAsia="en-US"/>
        </w:rPr>
      </w:pPr>
    </w:p>
    <w:p w14:paraId="1A7C23AA" w14:textId="77777777" w:rsidR="009C40B1" w:rsidRDefault="009C40B1" w:rsidP="00D57118">
      <w:pPr>
        <w:widowControl w:val="0"/>
        <w:autoSpaceDE w:val="0"/>
        <w:autoSpaceDN w:val="0"/>
        <w:jc w:val="both"/>
        <w:rPr>
          <w:lang w:val="kk-KZ" w:eastAsia="en-US"/>
        </w:rPr>
      </w:pPr>
    </w:p>
    <w:p w14:paraId="2770EFA0" w14:textId="77777777" w:rsidR="009C40B1" w:rsidRDefault="009C40B1" w:rsidP="00D57118">
      <w:pPr>
        <w:widowControl w:val="0"/>
        <w:autoSpaceDE w:val="0"/>
        <w:autoSpaceDN w:val="0"/>
        <w:jc w:val="both"/>
        <w:rPr>
          <w:lang w:val="kk-KZ" w:eastAsia="en-US"/>
        </w:rPr>
      </w:pPr>
    </w:p>
    <w:p w14:paraId="32A58FD0" w14:textId="77777777" w:rsidR="009C40B1" w:rsidRDefault="009C40B1" w:rsidP="00D57118">
      <w:pPr>
        <w:widowControl w:val="0"/>
        <w:autoSpaceDE w:val="0"/>
        <w:autoSpaceDN w:val="0"/>
        <w:jc w:val="both"/>
        <w:rPr>
          <w:lang w:val="kk-KZ" w:eastAsia="en-US"/>
        </w:rPr>
      </w:pPr>
    </w:p>
    <w:p w14:paraId="148AEB5E" w14:textId="77777777" w:rsidR="009C40B1" w:rsidRDefault="009C40B1" w:rsidP="00D57118">
      <w:pPr>
        <w:widowControl w:val="0"/>
        <w:autoSpaceDE w:val="0"/>
        <w:autoSpaceDN w:val="0"/>
        <w:jc w:val="both"/>
        <w:rPr>
          <w:lang w:val="kk-KZ" w:eastAsia="en-US"/>
        </w:rPr>
      </w:pPr>
    </w:p>
    <w:p w14:paraId="30742F98" w14:textId="77777777" w:rsidR="009C40B1" w:rsidRDefault="009C40B1" w:rsidP="00D57118">
      <w:pPr>
        <w:widowControl w:val="0"/>
        <w:autoSpaceDE w:val="0"/>
        <w:autoSpaceDN w:val="0"/>
        <w:jc w:val="both"/>
        <w:rPr>
          <w:lang w:val="kk-KZ" w:eastAsia="en-US"/>
        </w:rPr>
      </w:pPr>
    </w:p>
    <w:p w14:paraId="7452A7C4" w14:textId="77777777" w:rsidR="009C40B1" w:rsidRDefault="009C40B1" w:rsidP="00D57118">
      <w:pPr>
        <w:widowControl w:val="0"/>
        <w:autoSpaceDE w:val="0"/>
        <w:autoSpaceDN w:val="0"/>
        <w:jc w:val="both"/>
        <w:rPr>
          <w:lang w:val="kk-KZ" w:eastAsia="en-US"/>
        </w:rPr>
      </w:pPr>
    </w:p>
    <w:p w14:paraId="21FB0A55" w14:textId="77777777" w:rsidR="009C40B1" w:rsidRDefault="009C40B1" w:rsidP="00D57118">
      <w:pPr>
        <w:widowControl w:val="0"/>
        <w:autoSpaceDE w:val="0"/>
        <w:autoSpaceDN w:val="0"/>
        <w:jc w:val="both"/>
        <w:rPr>
          <w:lang w:val="kk-KZ" w:eastAsia="en-US"/>
        </w:rPr>
      </w:pPr>
    </w:p>
    <w:p w14:paraId="36C829BC" w14:textId="77777777" w:rsidR="009C40B1" w:rsidRDefault="009C40B1" w:rsidP="00D57118">
      <w:pPr>
        <w:widowControl w:val="0"/>
        <w:autoSpaceDE w:val="0"/>
        <w:autoSpaceDN w:val="0"/>
        <w:jc w:val="both"/>
        <w:rPr>
          <w:lang w:val="kk-KZ" w:eastAsia="en-US"/>
        </w:rPr>
      </w:pPr>
    </w:p>
    <w:p w14:paraId="37F5D662" w14:textId="77777777" w:rsidR="009C40B1" w:rsidRDefault="009C40B1" w:rsidP="00D57118">
      <w:pPr>
        <w:widowControl w:val="0"/>
        <w:autoSpaceDE w:val="0"/>
        <w:autoSpaceDN w:val="0"/>
        <w:jc w:val="both"/>
        <w:rPr>
          <w:lang w:val="kk-KZ" w:eastAsia="en-US"/>
        </w:rPr>
      </w:pPr>
    </w:p>
    <w:p w14:paraId="6D2E3335" w14:textId="77777777" w:rsidR="009C40B1" w:rsidRDefault="009C40B1" w:rsidP="00D57118">
      <w:pPr>
        <w:widowControl w:val="0"/>
        <w:autoSpaceDE w:val="0"/>
        <w:autoSpaceDN w:val="0"/>
        <w:jc w:val="both"/>
        <w:rPr>
          <w:lang w:val="kk-KZ" w:eastAsia="en-US"/>
        </w:rPr>
      </w:pPr>
    </w:p>
    <w:p w14:paraId="206F6EA5" w14:textId="77777777" w:rsidR="009C40B1" w:rsidRDefault="009C40B1" w:rsidP="00D57118">
      <w:pPr>
        <w:widowControl w:val="0"/>
        <w:autoSpaceDE w:val="0"/>
        <w:autoSpaceDN w:val="0"/>
        <w:jc w:val="both"/>
        <w:rPr>
          <w:lang w:val="kk-KZ" w:eastAsia="en-US"/>
        </w:rPr>
      </w:pPr>
    </w:p>
    <w:p w14:paraId="6DF4631D" w14:textId="77777777" w:rsidR="009C40B1" w:rsidRDefault="009C40B1" w:rsidP="00D57118">
      <w:pPr>
        <w:widowControl w:val="0"/>
        <w:autoSpaceDE w:val="0"/>
        <w:autoSpaceDN w:val="0"/>
        <w:jc w:val="both"/>
        <w:rPr>
          <w:lang w:val="kk-KZ" w:eastAsia="en-US"/>
        </w:rPr>
      </w:pPr>
    </w:p>
    <w:p w14:paraId="538B520F" w14:textId="77777777" w:rsidR="009C40B1" w:rsidRDefault="009C40B1" w:rsidP="00D57118">
      <w:pPr>
        <w:widowControl w:val="0"/>
        <w:autoSpaceDE w:val="0"/>
        <w:autoSpaceDN w:val="0"/>
        <w:jc w:val="both"/>
        <w:rPr>
          <w:lang w:val="kk-KZ" w:eastAsia="en-US"/>
        </w:rPr>
      </w:pPr>
    </w:p>
    <w:p w14:paraId="22D7F37A" w14:textId="77777777" w:rsidR="009C40B1" w:rsidRDefault="009C40B1" w:rsidP="00D57118">
      <w:pPr>
        <w:widowControl w:val="0"/>
        <w:autoSpaceDE w:val="0"/>
        <w:autoSpaceDN w:val="0"/>
        <w:jc w:val="both"/>
        <w:rPr>
          <w:lang w:val="kk-KZ" w:eastAsia="en-US"/>
        </w:rPr>
      </w:pPr>
    </w:p>
    <w:p w14:paraId="51A4439F" w14:textId="77777777" w:rsidR="009C40B1" w:rsidRDefault="009C40B1" w:rsidP="00D57118">
      <w:pPr>
        <w:widowControl w:val="0"/>
        <w:autoSpaceDE w:val="0"/>
        <w:autoSpaceDN w:val="0"/>
        <w:jc w:val="both"/>
        <w:rPr>
          <w:lang w:val="kk-KZ" w:eastAsia="en-US"/>
        </w:rPr>
      </w:pPr>
    </w:p>
    <w:p w14:paraId="25C2FC5C" w14:textId="77777777" w:rsidR="009C40B1" w:rsidRDefault="009C40B1" w:rsidP="00D57118">
      <w:pPr>
        <w:widowControl w:val="0"/>
        <w:autoSpaceDE w:val="0"/>
        <w:autoSpaceDN w:val="0"/>
        <w:jc w:val="both"/>
        <w:rPr>
          <w:lang w:val="kk-KZ" w:eastAsia="en-US"/>
        </w:rPr>
      </w:pPr>
    </w:p>
    <w:p w14:paraId="445827D8" w14:textId="77777777" w:rsidR="009C40B1" w:rsidRDefault="009C40B1" w:rsidP="00D57118">
      <w:pPr>
        <w:widowControl w:val="0"/>
        <w:autoSpaceDE w:val="0"/>
        <w:autoSpaceDN w:val="0"/>
        <w:jc w:val="both"/>
        <w:rPr>
          <w:lang w:val="kk-KZ" w:eastAsia="en-US"/>
        </w:rPr>
      </w:pPr>
    </w:p>
    <w:p w14:paraId="04FD5BD2" w14:textId="77777777" w:rsidR="009C40B1" w:rsidRDefault="009C40B1" w:rsidP="00D57118">
      <w:pPr>
        <w:widowControl w:val="0"/>
        <w:autoSpaceDE w:val="0"/>
        <w:autoSpaceDN w:val="0"/>
        <w:jc w:val="both"/>
        <w:rPr>
          <w:lang w:val="kk-KZ" w:eastAsia="en-US"/>
        </w:rPr>
      </w:pPr>
    </w:p>
    <w:p w14:paraId="06B82C4F" w14:textId="77777777" w:rsidR="009C40B1" w:rsidRDefault="009C40B1" w:rsidP="00D57118">
      <w:pPr>
        <w:widowControl w:val="0"/>
        <w:autoSpaceDE w:val="0"/>
        <w:autoSpaceDN w:val="0"/>
        <w:jc w:val="both"/>
        <w:rPr>
          <w:lang w:val="kk-KZ" w:eastAsia="en-US"/>
        </w:rPr>
      </w:pPr>
    </w:p>
    <w:p w14:paraId="62887BD5" w14:textId="77777777" w:rsidR="009C40B1" w:rsidRDefault="009C40B1" w:rsidP="00D57118">
      <w:pPr>
        <w:widowControl w:val="0"/>
        <w:autoSpaceDE w:val="0"/>
        <w:autoSpaceDN w:val="0"/>
        <w:jc w:val="both"/>
        <w:rPr>
          <w:lang w:val="kk-KZ" w:eastAsia="en-US"/>
        </w:rPr>
      </w:pPr>
    </w:p>
    <w:p w14:paraId="29038FDE" w14:textId="77777777" w:rsidR="009C40B1" w:rsidRDefault="009C40B1" w:rsidP="00D57118">
      <w:pPr>
        <w:widowControl w:val="0"/>
        <w:autoSpaceDE w:val="0"/>
        <w:autoSpaceDN w:val="0"/>
        <w:jc w:val="both"/>
        <w:rPr>
          <w:lang w:val="kk-KZ" w:eastAsia="en-US"/>
        </w:rPr>
      </w:pPr>
    </w:p>
    <w:p w14:paraId="08B30A4C" w14:textId="77777777" w:rsidR="009C40B1" w:rsidRDefault="009C40B1" w:rsidP="00D57118">
      <w:pPr>
        <w:widowControl w:val="0"/>
        <w:autoSpaceDE w:val="0"/>
        <w:autoSpaceDN w:val="0"/>
        <w:jc w:val="both"/>
        <w:rPr>
          <w:lang w:val="kk-KZ" w:eastAsia="en-US"/>
        </w:rPr>
      </w:pPr>
    </w:p>
    <w:p w14:paraId="579EC67F" w14:textId="77777777" w:rsidR="009C40B1" w:rsidRDefault="009C40B1" w:rsidP="00D57118">
      <w:pPr>
        <w:widowControl w:val="0"/>
        <w:autoSpaceDE w:val="0"/>
        <w:autoSpaceDN w:val="0"/>
        <w:jc w:val="both"/>
        <w:rPr>
          <w:lang w:val="kk-KZ" w:eastAsia="en-US"/>
        </w:rPr>
      </w:pPr>
    </w:p>
    <w:p w14:paraId="3C395364" w14:textId="77777777" w:rsidR="00966F17" w:rsidRDefault="00966F17" w:rsidP="00D57118">
      <w:pPr>
        <w:widowControl w:val="0"/>
        <w:autoSpaceDE w:val="0"/>
        <w:autoSpaceDN w:val="0"/>
        <w:jc w:val="both"/>
        <w:rPr>
          <w:lang w:val="kk-KZ" w:eastAsia="en-US"/>
        </w:rPr>
        <w:sectPr w:rsidR="00966F17" w:rsidSect="00631C20">
          <w:pgSz w:w="11906" w:h="16838"/>
          <w:pgMar w:top="1134" w:right="850" w:bottom="1134" w:left="1701" w:header="708" w:footer="708" w:gutter="0"/>
          <w:cols w:space="708"/>
          <w:docGrid w:linePitch="360"/>
        </w:sectPr>
      </w:pPr>
      <w:bookmarkStart w:id="0" w:name="_GoBack"/>
      <w:bookmarkEnd w:id="0"/>
    </w:p>
    <w:p w14:paraId="70BF2793" w14:textId="427FCF1D" w:rsidR="009C40B1" w:rsidRDefault="009C40B1" w:rsidP="00D57118">
      <w:pPr>
        <w:widowControl w:val="0"/>
        <w:autoSpaceDE w:val="0"/>
        <w:autoSpaceDN w:val="0"/>
        <w:jc w:val="both"/>
        <w:rPr>
          <w:lang w:val="kk-KZ" w:eastAsia="en-US"/>
        </w:rPr>
      </w:pPr>
    </w:p>
    <w:p w14:paraId="7BA3906F" w14:textId="77777777" w:rsidR="009C40B1" w:rsidRPr="009C40B1" w:rsidRDefault="009C40B1" w:rsidP="009C40B1">
      <w:pPr>
        <w:ind w:hanging="2"/>
        <w:jc w:val="center"/>
        <w:rPr>
          <w:b/>
          <w:bCs/>
          <w:iCs/>
          <w:color w:val="000000"/>
          <w:lang w:val="kk-KZ"/>
        </w:rPr>
      </w:pPr>
      <w:r w:rsidRPr="009C40B1">
        <w:rPr>
          <w:b/>
          <w:bCs/>
          <w:iCs/>
          <w:color w:val="000000"/>
          <w:lang w:val="kk-KZ"/>
        </w:rPr>
        <w:t>2025-2026 оқу жылының күзгі семестрі</w:t>
      </w:r>
    </w:p>
    <w:p w14:paraId="7B479D36" w14:textId="77777777" w:rsidR="009C40B1" w:rsidRDefault="009C40B1" w:rsidP="009C40B1">
      <w:pPr>
        <w:ind w:hanging="2"/>
        <w:jc w:val="center"/>
        <w:rPr>
          <w:b/>
          <w:bCs/>
          <w:iCs/>
          <w:color w:val="000000"/>
          <w:lang w:val="kk-KZ"/>
        </w:rPr>
      </w:pPr>
      <w:r w:rsidRPr="009C40B1">
        <w:rPr>
          <w:b/>
          <w:bCs/>
          <w:iCs/>
          <w:color w:val="000000"/>
          <w:lang w:val="kk-KZ"/>
        </w:rPr>
        <w:t xml:space="preserve">«6B05108 - Биомедицина </w:t>
      </w:r>
    </w:p>
    <w:p w14:paraId="7F8408C3" w14:textId="05670EC4" w:rsidR="009C40B1" w:rsidRPr="009C40B1" w:rsidRDefault="009C40B1" w:rsidP="009C40B1">
      <w:pPr>
        <w:ind w:hanging="2"/>
        <w:jc w:val="center"/>
        <w:rPr>
          <w:b/>
          <w:color w:val="000000"/>
          <w:lang w:val="kk-KZ"/>
        </w:rPr>
      </w:pPr>
      <w:r w:rsidRPr="009C40B1">
        <w:rPr>
          <w:b/>
          <w:color w:val="000000"/>
          <w:lang w:val="kk-KZ"/>
        </w:rPr>
        <w:t>ДƏСТҮРЛІ ЕМТИХАН: ЖАЗБАША</w:t>
      </w:r>
    </w:p>
    <w:p w14:paraId="07511F79" w14:textId="042878B3" w:rsidR="009C40B1" w:rsidRPr="009C40B1" w:rsidRDefault="009C40B1" w:rsidP="009C40B1">
      <w:pPr>
        <w:ind w:hanging="2"/>
        <w:jc w:val="center"/>
        <w:rPr>
          <w:color w:val="000000"/>
          <w:lang w:val="kk-KZ"/>
        </w:rPr>
      </w:pPr>
      <w:r w:rsidRPr="009C40B1">
        <w:rPr>
          <w:b/>
          <w:color w:val="000000"/>
          <w:lang w:val="kk-KZ"/>
        </w:rPr>
        <w:t xml:space="preserve">Пəн </w:t>
      </w:r>
      <w:r w:rsidRPr="009C40B1">
        <w:rPr>
          <w:b/>
          <w:bCs/>
          <w:color w:val="000000"/>
          <w:lang w:val="kk-KZ"/>
        </w:rPr>
        <w:t xml:space="preserve">«Патология негізіндегі иммунология» </w:t>
      </w:r>
      <w:r w:rsidRPr="009C40B1">
        <w:rPr>
          <w:bCs/>
          <w:color w:val="000000"/>
          <w:lang w:val="kk-KZ"/>
        </w:rPr>
        <w:t xml:space="preserve"> </w:t>
      </w:r>
      <w:r w:rsidRPr="009C40B1">
        <w:rPr>
          <w:b/>
          <w:color w:val="000000"/>
          <w:lang w:val="kk-KZ"/>
        </w:rPr>
        <w:t xml:space="preserve">Форма: </w:t>
      </w:r>
      <w:r w:rsidRPr="009C40B1">
        <w:rPr>
          <w:color w:val="000000"/>
          <w:lang w:val="kk-KZ"/>
        </w:rPr>
        <w:t>дəстүрлі жазбаша/оффлайн</w:t>
      </w:r>
      <w:r w:rsidRPr="009C40B1">
        <w:rPr>
          <w:b/>
          <w:color w:val="000000"/>
          <w:lang w:val="kk-KZ"/>
        </w:rPr>
        <w:t xml:space="preserve">. Платформа: </w:t>
      </w:r>
      <w:r w:rsidRPr="009C40B1">
        <w:rPr>
          <w:color w:val="000000"/>
          <w:lang w:val="kk-KZ"/>
        </w:rPr>
        <w:t>- оффлайн</w:t>
      </w:r>
    </w:p>
    <w:p w14:paraId="4E311788" w14:textId="77777777" w:rsidR="009C40B1" w:rsidRPr="009C40B1" w:rsidRDefault="009C40B1" w:rsidP="009C40B1">
      <w:pPr>
        <w:ind w:hanging="2"/>
        <w:rPr>
          <w:color w:val="000000"/>
          <w:lang w:val="kk-KZ"/>
        </w:rPr>
      </w:pPr>
    </w:p>
    <w:tbl>
      <w:tblPr>
        <w:tblW w:w="1587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1741"/>
        <w:gridCol w:w="3118"/>
        <w:gridCol w:w="2835"/>
        <w:gridCol w:w="2410"/>
        <w:gridCol w:w="2552"/>
        <w:gridCol w:w="1984"/>
      </w:tblGrid>
      <w:tr w:rsidR="009C40B1" w:rsidRPr="009C40B1" w14:paraId="1513D1E5" w14:textId="77777777" w:rsidTr="00D21B1E">
        <w:trPr>
          <w:trHeight w:val="307"/>
        </w:trPr>
        <w:tc>
          <w:tcPr>
            <w:tcW w:w="1237" w:type="dxa"/>
            <w:tcBorders>
              <w:top w:val="single" w:sz="6" w:space="0" w:color="auto"/>
              <w:left w:val="single" w:sz="6" w:space="0" w:color="auto"/>
              <w:bottom w:val="nil"/>
              <w:right w:val="single" w:sz="6" w:space="0" w:color="auto"/>
            </w:tcBorders>
            <w:shd w:val="clear" w:color="auto" w:fill="DBE5F1"/>
            <w:hideMark/>
          </w:tcPr>
          <w:p w14:paraId="4C60AD8C" w14:textId="77777777" w:rsidR="009C40B1" w:rsidRPr="009C40B1" w:rsidRDefault="009C40B1" w:rsidP="009C40B1">
            <w:pPr>
              <w:ind w:hanging="2"/>
              <w:rPr>
                <w:color w:val="000000"/>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14:paraId="33EEB857" w14:textId="77777777" w:rsidR="009C40B1" w:rsidRPr="009C40B1" w:rsidRDefault="009C40B1" w:rsidP="009C40B1">
            <w:pPr>
              <w:ind w:hanging="2"/>
              <w:rPr>
                <w:color w:val="000000"/>
              </w:rPr>
            </w:pPr>
            <w:r w:rsidRPr="009C40B1">
              <w:rPr>
                <w:b/>
                <w:bCs/>
                <w:color w:val="000000"/>
                <w:lang w:val="kk-KZ"/>
              </w:rPr>
              <w:t xml:space="preserve">                </w:t>
            </w:r>
            <w:r w:rsidRPr="009C40B1">
              <w:rPr>
                <w:b/>
                <w:bCs/>
                <w:color w:val="000000"/>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6822AB55" w14:textId="77777777" w:rsidR="009C40B1" w:rsidRPr="009C40B1" w:rsidRDefault="009C40B1" w:rsidP="009C40B1">
            <w:pPr>
              <w:ind w:hanging="2"/>
              <w:rPr>
                <w:b/>
                <w:bCs/>
                <w:color w:val="000000"/>
              </w:rPr>
            </w:pPr>
            <w:r w:rsidRPr="009C40B1">
              <w:rPr>
                <w:b/>
                <w:bCs/>
                <w:color w:val="000000"/>
              </w:rPr>
              <w:t>ДЕСКРИПТОРЛАР</w:t>
            </w:r>
          </w:p>
        </w:tc>
      </w:tr>
      <w:tr w:rsidR="009C40B1" w:rsidRPr="009C40B1" w14:paraId="0E2FB100" w14:textId="77777777" w:rsidTr="00D21B1E">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3467F4E4" w14:textId="77777777" w:rsidR="009C40B1" w:rsidRPr="009C40B1" w:rsidRDefault="009C40B1" w:rsidP="009C40B1">
            <w:pPr>
              <w:ind w:hanging="2"/>
              <w:rPr>
                <w:color w:val="000000"/>
              </w:rPr>
            </w:pPr>
            <w:r w:rsidRPr="009C40B1">
              <w:rPr>
                <w:b/>
                <w:bCs/>
                <w:color w:val="000000"/>
              </w:rPr>
              <w:t>№</w:t>
            </w:r>
          </w:p>
        </w:tc>
        <w:tc>
          <w:tcPr>
            <w:tcW w:w="1741" w:type="dxa"/>
            <w:vMerge w:val="restart"/>
            <w:tcBorders>
              <w:top w:val="nil"/>
              <w:left w:val="single" w:sz="6" w:space="0" w:color="auto"/>
              <w:bottom w:val="nil"/>
              <w:right w:val="single" w:sz="6" w:space="0" w:color="auto"/>
            </w:tcBorders>
            <w:shd w:val="clear" w:color="auto" w:fill="DBE5F1"/>
            <w:hideMark/>
          </w:tcPr>
          <w:p w14:paraId="132A993C" w14:textId="77777777" w:rsidR="009C40B1" w:rsidRPr="009C40B1" w:rsidRDefault="009C40B1" w:rsidP="009C40B1">
            <w:pPr>
              <w:ind w:hanging="2"/>
              <w:rPr>
                <w:color w:val="000000"/>
              </w:rPr>
            </w:pPr>
            <w:r w:rsidRPr="009C40B1">
              <w:rPr>
                <w:noProof/>
                <w:color w:val="000000"/>
              </w:rPr>
              <mc:AlternateContent>
                <mc:Choice Requires="wps">
                  <w:drawing>
                    <wp:anchor distT="0" distB="0" distL="114300" distR="114300" simplePos="0" relativeHeight="251661312" behindDoc="0" locked="0" layoutInCell="1" allowOverlap="1" wp14:anchorId="1BB414BA" wp14:editId="668BD1B9">
                      <wp:simplePos x="0" y="0"/>
                      <wp:positionH relativeFrom="column">
                        <wp:posOffset>22860</wp:posOffset>
                      </wp:positionH>
                      <wp:positionV relativeFrom="paragraph">
                        <wp:posOffset>-189865</wp:posOffset>
                      </wp:positionV>
                      <wp:extent cx="987425" cy="459740"/>
                      <wp:effectExtent l="0" t="0" r="22225" b="35560"/>
                      <wp:wrapNone/>
                      <wp:docPr id="2"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EB5E0F"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" strokecolor="windowText" strokeweight=".5pt">
                      <v:stroke joinstyle="miter"/>
                    </v:line>
                  </w:pict>
                </mc:Fallback>
              </mc:AlternateContent>
            </w:r>
          </w:p>
          <w:p w14:paraId="6445546F" w14:textId="77777777" w:rsidR="009C40B1" w:rsidRPr="009C40B1" w:rsidRDefault="009C40B1" w:rsidP="009C40B1">
            <w:pPr>
              <w:ind w:hanging="2"/>
              <w:rPr>
                <w:color w:val="000000"/>
              </w:rPr>
            </w:pPr>
            <w:r w:rsidRPr="009C40B1">
              <w:rPr>
                <w:b/>
                <w:bCs/>
                <w:color w:val="000000"/>
              </w:rPr>
              <w:t>Критерий</w:t>
            </w:r>
            <w:r w:rsidRPr="009C40B1">
              <w:rPr>
                <w:b/>
                <w:bCs/>
                <w:color w:val="000000"/>
                <w:lang w:val="kk-KZ"/>
              </w:rPr>
              <w:t>і</w:t>
            </w:r>
            <w:r w:rsidRPr="009C40B1">
              <w:rPr>
                <w:b/>
                <w:bCs/>
                <w:color w:val="00000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52C504A8" w14:textId="77777777" w:rsidR="009C40B1" w:rsidRPr="009C40B1" w:rsidRDefault="009C40B1" w:rsidP="009C40B1">
            <w:pPr>
              <w:ind w:hanging="2"/>
              <w:rPr>
                <w:color w:val="000000"/>
              </w:rPr>
            </w:pPr>
            <w:r w:rsidRPr="009C40B1">
              <w:rPr>
                <w:b/>
                <w:bCs/>
                <w:color w:val="000000"/>
              </w:rPr>
              <w:t>«</w:t>
            </w:r>
            <w:r w:rsidRPr="009C40B1">
              <w:rPr>
                <w:b/>
                <w:bCs/>
                <w:color w:val="000000"/>
                <w:lang w:val="kk-KZ"/>
              </w:rPr>
              <w:t xml:space="preserve">Өте </w:t>
            </w:r>
            <w:proofErr w:type="gramStart"/>
            <w:r w:rsidRPr="009C40B1">
              <w:rPr>
                <w:b/>
                <w:bCs/>
                <w:color w:val="000000"/>
                <w:lang w:val="kk-KZ"/>
              </w:rPr>
              <w:t>жақсы</w:t>
            </w:r>
            <w:r w:rsidRPr="009C40B1">
              <w:rPr>
                <w:b/>
                <w:bCs/>
                <w:color w:val="000000"/>
              </w:rPr>
              <w:t>» </w:t>
            </w:r>
            <w:r w:rsidRPr="009C40B1">
              <w:rPr>
                <w:color w:val="000000"/>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B50952B" w14:textId="77777777" w:rsidR="009C40B1" w:rsidRPr="009C40B1" w:rsidRDefault="009C40B1" w:rsidP="009C40B1">
            <w:pPr>
              <w:ind w:hanging="2"/>
              <w:rPr>
                <w:color w:val="000000"/>
              </w:rPr>
            </w:pPr>
            <w:r w:rsidRPr="009C40B1">
              <w:rPr>
                <w:b/>
                <w:bCs/>
                <w:color w:val="000000"/>
              </w:rPr>
              <w:t>«</w:t>
            </w:r>
            <w:proofErr w:type="gramStart"/>
            <w:r w:rsidRPr="009C40B1">
              <w:rPr>
                <w:b/>
                <w:bCs/>
                <w:color w:val="000000"/>
                <w:lang w:val="kk-KZ"/>
              </w:rPr>
              <w:t>Жақсы</w:t>
            </w:r>
            <w:r w:rsidRPr="009C40B1">
              <w:rPr>
                <w:b/>
                <w:bCs/>
                <w:color w:val="000000"/>
              </w:rPr>
              <w:t>» </w:t>
            </w:r>
            <w:r w:rsidRPr="009C40B1">
              <w:rPr>
                <w:color w:val="000000"/>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0D77814B" w14:textId="77777777" w:rsidR="009C40B1" w:rsidRPr="009C40B1" w:rsidRDefault="009C40B1" w:rsidP="009C40B1">
            <w:pPr>
              <w:ind w:hanging="2"/>
              <w:rPr>
                <w:color w:val="000000"/>
              </w:rPr>
            </w:pPr>
            <w:r w:rsidRPr="009C40B1">
              <w:rPr>
                <w:b/>
                <w:bCs/>
                <w:color w:val="000000"/>
              </w:rPr>
              <w:t>«</w:t>
            </w:r>
            <w:r w:rsidRPr="009C40B1">
              <w:rPr>
                <w:b/>
                <w:bCs/>
                <w:color w:val="000000"/>
                <w:lang w:val="kk-KZ"/>
              </w:rPr>
              <w:t>Қанағаттанарлық</w:t>
            </w:r>
            <w:r w:rsidRPr="009C40B1">
              <w:rPr>
                <w:b/>
                <w:bCs/>
                <w:color w:val="000000"/>
              </w:rPr>
              <w:t>»</w:t>
            </w:r>
            <w:r w:rsidRPr="009C40B1">
              <w:rPr>
                <w:color w:val="000000"/>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3CA7D8A9" w14:textId="77777777" w:rsidR="009C40B1" w:rsidRPr="009C40B1" w:rsidRDefault="009C40B1" w:rsidP="009C40B1">
            <w:pPr>
              <w:ind w:hanging="2"/>
              <w:rPr>
                <w:color w:val="000000"/>
              </w:rPr>
            </w:pPr>
            <w:r w:rsidRPr="009C40B1">
              <w:rPr>
                <w:b/>
                <w:bCs/>
                <w:color w:val="000000"/>
              </w:rPr>
              <w:t>«Қанағаттанарлықсыз»</w:t>
            </w:r>
            <w:r w:rsidRPr="009C40B1">
              <w:rPr>
                <w:color w:val="000000"/>
              </w:rPr>
              <w:t> </w:t>
            </w:r>
          </w:p>
        </w:tc>
      </w:tr>
      <w:tr w:rsidR="009C40B1" w:rsidRPr="009C40B1" w14:paraId="3446FD29" w14:textId="77777777" w:rsidTr="00D21B1E">
        <w:trPr>
          <w:trHeight w:val="279"/>
        </w:trPr>
        <w:tc>
          <w:tcPr>
            <w:tcW w:w="1237" w:type="dxa"/>
            <w:vMerge/>
            <w:tcBorders>
              <w:top w:val="nil"/>
              <w:left w:val="single" w:sz="6" w:space="0" w:color="auto"/>
              <w:bottom w:val="nil"/>
              <w:right w:val="single" w:sz="6" w:space="0" w:color="auto"/>
            </w:tcBorders>
            <w:vAlign w:val="center"/>
            <w:hideMark/>
          </w:tcPr>
          <w:p w14:paraId="56A60C2A" w14:textId="77777777" w:rsidR="009C40B1" w:rsidRPr="009C40B1" w:rsidRDefault="009C40B1" w:rsidP="009C40B1">
            <w:pPr>
              <w:ind w:hanging="2"/>
              <w:rPr>
                <w:color w:val="000000"/>
              </w:rPr>
            </w:pPr>
          </w:p>
        </w:tc>
        <w:tc>
          <w:tcPr>
            <w:tcW w:w="1741" w:type="dxa"/>
            <w:vMerge/>
            <w:tcBorders>
              <w:top w:val="nil"/>
              <w:left w:val="single" w:sz="6" w:space="0" w:color="auto"/>
              <w:bottom w:val="nil"/>
              <w:right w:val="single" w:sz="6" w:space="0" w:color="auto"/>
            </w:tcBorders>
            <w:vAlign w:val="center"/>
            <w:hideMark/>
          </w:tcPr>
          <w:p w14:paraId="3B2D85D1" w14:textId="77777777" w:rsidR="009C40B1" w:rsidRPr="009C40B1" w:rsidRDefault="009C40B1" w:rsidP="009C40B1">
            <w:pPr>
              <w:ind w:hanging="2"/>
              <w:rPr>
                <w:color w:val="00000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5C73859B" w14:textId="77777777" w:rsidR="009C40B1" w:rsidRPr="009C40B1" w:rsidRDefault="009C40B1" w:rsidP="009C40B1">
            <w:pPr>
              <w:ind w:hanging="2"/>
              <w:rPr>
                <w:color w:val="000000"/>
              </w:rPr>
            </w:pPr>
            <w:r w:rsidRPr="009C40B1">
              <w:rPr>
                <w:b/>
                <w:bCs/>
                <w:color w:val="000000"/>
              </w:rPr>
              <w:t>  90-100 % % (27-30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56D96D9D" w14:textId="77777777" w:rsidR="009C40B1" w:rsidRPr="009C40B1" w:rsidRDefault="009C40B1" w:rsidP="009C40B1">
            <w:pPr>
              <w:ind w:hanging="2"/>
              <w:rPr>
                <w:color w:val="000000"/>
              </w:rPr>
            </w:pPr>
            <w:r w:rsidRPr="009C40B1">
              <w:rPr>
                <w:b/>
                <w:bCs/>
                <w:color w:val="000000"/>
              </w:rPr>
              <w:t>  70-89% (21-26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6E4F05DC" w14:textId="77777777" w:rsidR="009C40B1" w:rsidRPr="009C40B1" w:rsidRDefault="009C40B1" w:rsidP="009C40B1">
            <w:pPr>
              <w:ind w:hanging="2"/>
              <w:rPr>
                <w:color w:val="000000"/>
              </w:rPr>
            </w:pPr>
            <w:r w:rsidRPr="009C40B1">
              <w:rPr>
                <w:b/>
                <w:bCs/>
                <w:color w:val="000000"/>
              </w:rPr>
              <w:t>50-69% (15-20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68A0C35A" w14:textId="77777777" w:rsidR="009C40B1" w:rsidRPr="009C40B1" w:rsidRDefault="009C40B1" w:rsidP="009C40B1">
            <w:pPr>
              <w:ind w:hanging="2"/>
              <w:rPr>
                <w:color w:val="000000"/>
              </w:rPr>
            </w:pPr>
            <w:r w:rsidRPr="009C40B1">
              <w:rPr>
                <w:b/>
                <w:bCs/>
                <w:color w:val="000000"/>
              </w:rPr>
              <w:t>25-49% (8-14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7A734C67" w14:textId="77777777" w:rsidR="009C40B1" w:rsidRPr="009C40B1" w:rsidRDefault="009C40B1" w:rsidP="009C40B1">
            <w:pPr>
              <w:ind w:hanging="2"/>
              <w:rPr>
                <w:color w:val="000000"/>
              </w:rPr>
            </w:pPr>
            <w:r w:rsidRPr="009C40B1">
              <w:rPr>
                <w:b/>
                <w:bCs/>
                <w:color w:val="000000"/>
              </w:rPr>
              <w:t>0-24% (0-7 балл)</w:t>
            </w:r>
          </w:p>
        </w:tc>
      </w:tr>
      <w:tr w:rsidR="009C40B1" w:rsidRPr="009C40B1" w14:paraId="5B3C6343" w14:textId="77777777" w:rsidTr="00D21B1E">
        <w:trPr>
          <w:trHeight w:val="62"/>
        </w:trPr>
        <w:tc>
          <w:tcPr>
            <w:tcW w:w="1237" w:type="dxa"/>
            <w:tcBorders>
              <w:top w:val="single" w:sz="6" w:space="0" w:color="auto"/>
              <w:left w:val="single" w:sz="6" w:space="0" w:color="auto"/>
              <w:bottom w:val="nil"/>
              <w:right w:val="single" w:sz="6" w:space="0" w:color="auto"/>
            </w:tcBorders>
            <w:hideMark/>
          </w:tcPr>
          <w:p w14:paraId="226ADD8C" w14:textId="77777777" w:rsidR="009C40B1" w:rsidRPr="009C40B1" w:rsidRDefault="009C40B1" w:rsidP="009C40B1">
            <w:pPr>
              <w:ind w:hanging="2"/>
              <w:rPr>
                <w:b/>
                <w:bCs/>
                <w:color w:val="000000"/>
                <w:lang w:val="kk-KZ"/>
              </w:rPr>
            </w:pPr>
            <w:r w:rsidRPr="009C40B1">
              <w:rPr>
                <w:b/>
                <w:bCs/>
                <w:color w:val="000000"/>
              </w:rPr>
              <w:t xml:space="preserve">1 </w:t>
            </w:r>
            <w:r w:rsidRPr="009C40B1">
              <w:rPr>
                <w:b/>
                <w:bCs/>
                <w:color w:val="000000"/>
                <w:lang w:val="kk-KZ"/>
              </w:rPr>
              <w:t>сұрақ</w:t>
            </w:r>
          </w:p>
          <w:p w14:paraId="78C1FA8E" w14:textId="77777777" w:rsidR="009C40B1" w:rsidRPr="009C40B1" w:rsidRDefault="009C40B1" w:rsidP="009C40B1">
            <w:pPr>
              <w:ind w:hanging="2"/>
              <w:rPr>
                <w:b/>
                <w:bCs/>
                <w:color w:val="000000"/>
                <w:lang w:val="kk-KZ"/>
              </w:rPr>
            </w:pPr>
            <w:r w:rsidRPr="009C40B1">
              <w:rPr>
                <w:b/>
                <w:bCs/>
                <w:color w:val="000000"/>
                <w:lang w:val="kk-KZ"/>
              </w:rPr>
              <w:t>30 балл</w:t>
            </w:r>
          </w:p>
        </w:tc>
        <w:tc>
          <w:tcPr>
            <w:tcW w:w="1741" w:type="dxa"/>
            <w:tcBorders>
              <w:top w:val="single" w:sz="6" w:space="0" w:color="auto"/>
              <w:left w:val="single" w:sz="6" w:space="0" w:color="auto"/>
              <w:bottom w:val="single" w:sz="6" w:space="0" w:color="auto"/>
              <w:right w:val="single" w:sz="6" w:space="0" w:color="auto"/>
            </w:tcBorders>
            <w:hideMark/>
          </w:tcPr>
          <w:p w14:paraId="44B60A5A" w14:textId="77777777" w:rsidR="009C40B1" w:rsidRPr="009C40B1" w:rsidRDefault="009C40B1" w:rsidP="009C40B1">
            <w:pPr>
              <w:ind w:hanging="2"/>
              <w:rPr>
                <w:color w:val="000000"/>
                <w:lang w:val="kk-KZ"/>
              </w:rPr>
            </w:pPr>
            <w:r w:rsidRPr="009C40B1">
              <w:rPr>
                <w:color w:val="000000"/>
                <w:lang w:val="kk-KZ"/>
              </w:rPr>
              <w:t>Курс теориясы мен тұжырымдамаларын білу және түсіну</w:t>
            </w:r>
          </w:p>
        </w:tc>
        <w:tc>
          <w:tcPr>
            <w:tcW w:w="3118" w:type="dxa"/>
            <w:tcBorders>
              <w:top w:val="single" w:sz="6" w:space="0" w:color="auto"/>
              <w:left w:val="single" w:sz="6" w:space="0" w:color="auto"/>
              <w:bottom w:val="single" w:sz="6" w:space="0" w:color="auto"/>
              <w:right w:val="single" w:sz="6" w:space="0" w:color="auto"/>
            </w:tcBorders>
            <w:hideMark/>
          </w:tcPr>
          <w:p w14:paraId="16B806C6" w14:textId="77777777" w:rsidR="009C40B1" w:rsidRPr="009C40B1" w:rsidRDefault="009C40B1" w:rsidP="009C40B1">
            <w:pPr>
              <w:ind w:hanging="2"/>
              <w:rPr>
                <w:color w:val="000000"/>
                <w:lang w:val="kk-KZ"/>
              </w:rPr>
            </w:pPr>
            <w:r w:rsidRPr="009C40B1">
              <w:rPr>
                <w:color w:val="000000"/>
                <w:lang w:val="kk-KZ"/>
              </w:rPr>
              <w:t xml:space="preserve">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w:t>
            </w:r>
            <w:r w:rsidRPr="009C40B1">
              <w:rPr>
                <w:color w:val="000000"/>
                <w:lang w:val="kk-KZ"/>
              </w:rPr>
              <w:lastRenderedPageBreak/>
              <w:t>Негізгі және қосымша әдебиеттермен жақсы таныс.</w:t>
            </w:r>
          </w:p>
        </w:tc>
        <w:tc>
          <w:tcPr>
            <w:tcW w:w="2835" w:type="dxa"/>
            <w:tcBorders>
              <w:top w:val="single" w:sz="6" w:space="0" w:color="auto"/>
              <w:left w:val="single" w:sz="6" w:space="0" w:color="auto"/>
              <w:bottom w:val="single" w:sz="6" w:space="0" w:color="auto"/>
              <w:right w:val="single" w:sz="6" w:space="0" w:color="auto"/>
            </w:tcBorders>
            <w:hideMark/>
          </w:tcPr>
          <w:p w14:paraId="2CE898DF" w14:textId="77777777" w:rsidR="009C40B1" w:rsidRPr="009C40B1" w:rsidRDefault="009C40B1" w:rsidP="009C40B1">
            <w:pPr>
              <w:ind w:hanging="2"/>
              <w:rPr>
                <w:color w:val="000000"/>
                <w:lang w:val="kk-KZ"/>
              </w:rPr>
            </w:pPr>
            <w:r w:rsidRPr="009C40B1">
              <w:rPr>
                <w:color w:val="000000"/>
                <w:lang w:val="kk-KZ"/>
              </w:rPr>
              <w:lastRenderedPageBreak/>
              <w:t>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w:t>
            </w:r>
          </w:p>
          <w:p w14:paraId="723D6CAA" w14:textId="77777777" w:rsidR="009C40B1" w:rsidRPr="009C40B1" w:rsidRDefault="009C40B1" w:rsidP="009C40B1">
            <w:pPr>
              <w:ind w:hanging="2"/>
              <w:rPr>
                <w:color w:val="000000"/>
                <w:lang w:val="kk-KZ"/>
              </w:rPr>
            </w:pPr>
            <w:r w:rsidRPr="009C40B1">
              <w:rPr>
                <w:color w:val="000000"/>
                <w:lang w:val="kk-KZ"/>
              </w:rPr>
              <w:t>Жауаптар сауатты ғылыми тілде толық дұрыс көрсетілмеген және</w:t>
            </w:r>
          </w:p>
          <w:p w14:paraId="397EA4CD" w14:textId="77777777" w:rsidR="009C40B1" w:rsidRPr="009C40B1" w:rsidRDefault="009C40B1" w:rsidP="009C40B1">
            <w:pPr>
              <w:ind w:hanging="2"/>
              <w:rPr>
                <w:color w:val="000000"/>
                <w:lang w:val="kk-KZ"/>
              </w:rPr>
            </w:pPr>
            <w:r w:rsidRPr="009C40B1">
              <w:rPr>
                <w:color w:val="000000"/>
                <w:lang w:val="kk-KZ"/>
              </w:rPr>
              <w:t>Мысалдарды келтіргенде толық нақты бере алмайды.</w:t>
            </w:r>
          </w:p>
          <w:p w14:paraId="4A852DCE" w14:textId="77777777" w:rsidR="009C40B1" w:rsidRPr="009C40B1" w:rsidRDefault="009C40B1" w:rsidP="009C40B1">
            <w:pPr>
              <w:ind w:hanging="2"/>
              <w:rPr>
                <w:color w:val="000000"/>
                <w:lang w:val="kk-KZ"/>
              </w:rPr>
            </w:pPr>
            <w:r w:rsidRPr="009C40B1">
              <w:rPr>
                <w:color w:val="000000"/>
                <w:lang w:val="kk-KZ"/>
              </w:rPr>
              <w:t xml:space="preserve">негізгі ережелерде қысқартылған аргументтерді береді және </w:t>
            </w:r>
            <w:r w:rsidRPr="009C40B1">
              <w:rPr>
                <w:color w:val="000000"/>
                <w:lang w:val="kk-KZ"/>
              </w:rPr>
              <w:lastRenderedPageBreak/>
              <w:t>материалды түсіндіріп беру логикасы мен реттілігі сақталмаған.</w:t>
            </w:r>
          </w:p>
        </w:tc>
        <w:tc>
          <w:tcPr>
            <w:tcW w:w="2410" w:type="dxa"/>
            <w:tcBorders>
              <w:top w:val="single" w:sz="6" w:space="0" w:color="auto"/>
              <w:left w:val="single" w:sz="6" w:space="0" w:color="auto"/>
              <w:bottom w:val="single" w:sz="6" w:space="0" w:color="auto"/>
              <w:right w:val="single" w:sz="6" w:space="0" w:color="auto"/>
            </w:tcBorders>
            <w:hideMark/>
          </w:tcPr>
          <w:p w14:paraId="723B0FCD" w14:textId="77777777" w:rsidR="009C40B1" w:rsidRPr="009C40B1" w:rsidRDefault="009C40B1" w:rsidP="009C40B1">
            <w:pPr>
              <w:ind w:hanging="2"/>
              <w:rPr>
                <w:color w:val="000000"/>
                <w:lang w:val="kk-KZ"/>
              </w:rPr>
            </w:pPr>
            <w:r w:rsidRPr="009C40B1">
              <w:rPr>
                <w:color w:val="000000"/>
                <w:lang w:val="kk-KZ"/>
              </w:rPr>
              <w:lastRenderedPageBreak/>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14:paraId="5EDA0EC0" w14:textId="77777777" w:rsidR="009C40B1" w:rsidRPr="009C40B1" w:rsidRDefault="009C40B1" w:rsidP="009C40B1">
            <w:pPr>
              <w:ind w:hanging="2"/>
              <w:rPr>
                <w:color w:val="000000"/>
                <w:lang w:val="kk-KZ"/>
              </w:rPr>
            </w:pPr>
            <w:r w:rsidRPr="009C40B1">
              <w:rPr>
                <w:color w:val="000000"/>
                <w:lang w:val="kk-KZ"/>
              </w:rPr>
              <w:t>Жалпы оқу курсының тақырыбына назар аударады, бірақ нақты мәселелерді ашуда қиындықтарға тап болады.</w:t>
            </w:r>
          </w:p>
          <w:p w14:paraId="6E74CF83" w14:textId="77777777" w:rsidR="009C40B1" w:rsidRPr="009C40B1" w:rsidRDefault="009C40B1" w:rsidP="009C40B1">
            <w:pPr>
              <w:ind w:hanging="2"/>
              <w:rPr>
                <w:color w:val="000000"/>
                <w:lang w:val="kk-KZ"/>
              </w:rPr>
            </w:pPr>
            <w:r w:rsidRPr="009C40B1">
              <w:rPr>
                <w:color w:val="000000"/>
                <w:lang w:val="kk-KZ"/>
              </w:rPr>
              <w:t>дұрыс тұжырымдар дұрыс емес тұжырымдармен қиылысады.</w:t>
            </w:r>
          </w:p>
          <w:p w14:paraId="1249C6C9" w14:textId="77777777" w:rsidR="009C40B1" w:rsidRPr="009C40B1" w:rsidRDefault="009C40B1" w:rsidP="009C40B1">
            <w:pPr>
              <w:ind w:hanging="2"/>
              <w:rPr>
                <w:color w:val="000000"/>
                <w:lang w:val="kk-KZ"/>
              </w:rPr>
            </w:pPr>
            <w:r w:rsidRPr="009C40B1">
              <w:rPr>
                <w:color w:val="000000"/>
                <w:lang w:val="kk-KZ"/>
              </w:rPr>
              <w:t xml:space="preserve">материалды баяндау логикасы мен реттілігін бұзуға жол берген, жауап беру </w:t>
            </w:r>
            <w:r w:rsidRPr="009C40B1">
              <w:rPr>
                <w:color w:val="000000"/>
                <w:lang w:val="kk-KZ"/>
              </w:rPr>
              <w:lastRenderedPageBreak/>
              <w:t>барысында сұрақтар бойынша қателіктер жасайды.</w:t>
            </w:r>
          </w:p>
        </w:tc>
        <w:tc>
          <w:tcPr>
            <w:tcW w:w="2552" w:type="dxa"/>
            <w:tcBorders>
              <w:top w:val="single" w:sz="6" w:space="0" w:color="auto"/>
              <w:left w:val="single" w:sz="6" w:space="0" w:color="auto"/>
              <w:bottom w:val="single" w:sz="6" w:space="0" w:color="auto"/>
              <w:right w:val="single" w:sz="6" w:space="0" w:color="auto"/>
            </w:tcBorders>
          </w:tcPr>
          <w:p w14:paraId="335BB99A" w14:textId="77777777" w:rsidR="009C40B1" w:rsidRPr="009C40B1" w:rsidRDefault="009C40B1" w:rsidP="009C40B1">
            <w:pPr>
              <w:ind w:hanging="2"/>
              <w:rPr>
                <w:color w:val="000000"/>
                <w:lang w:val="kk-KZ"/>
              </w:rPr>
            </w:pPr>
            <w:r w:rsidRPr="009C40B1">
              <w:rPr>
                <w:color w:val="000000"/>
                <w:lang w:val="kk-KZ"/>
              </w:rPr>
              <w:lastRenderedPageBreak/>
              <w:t>Жауаптар сұрақтардың мазмұнына сəйкес келмейді. Оқу курсы үшін сұрақтардағы негізгі ұғымдар қате жазады.</w:t>
            </w:r>
          </w:p>
          <w:p w14:paraId="60EC25B4" w14:textId="77777777" w:rsidR="009C40B1" w:rsidRPr="009C40B1" w:rsidRDefault="009C40B1" w:rsidP="009C40B1">
            <w:pPr>
              <w:ind w:hanging="2"/>
              <w:rPr>
                <w:color w:val="000000"/>
                <w:lang w:val="kk-KZ"/>
              </w:rPr>
            </w:pPr>
            <w:r w:rsidRPr="009C40B1">
              <w:rPr>
                <w:color w:val="000000"/>
                <w:lang w:val="kk-KZ"/>
              </w:rPr>
              <w:t>Қойылған сұрақтарды дұрыс қамтымау, қате дәлелдеу, фактілік және сөздік қателер, дұрыс емес қорытындыны болжау.</w:t>
            </w:r>
          </w:p>
          <w:p w14:paraId="5E6F65A5" w14:textId="77777777" w:rsidR="009C40B1" w:rsidRPr="009C40B1" w:rsidRDefault="009C40B1" w:rsidP="009C40B1">
            <w:pPr>
              <w:ind w:hanging="2"/>
              <w:rPr>
                <w:color w:val="000000"/>
                <w:lang w:val="kk-KZ"/>
              </w:rPr>
            </w:pPr>
          </w:p>
        </w:tc>
        <w:tc>
          <w:tcPr>
            <w:tcW w:w="1984" w:type="dxa"/>
            <w:tcBorders>
              <w:top w:val="single" w:sz="6" w:space="0" w:color="auto"/>
              <w:left w:val="single" w:sz="6" w:space="0" w:color="auto"/>
              <w:bottom w:val="single" w:sz="6" w:space="0" w:color="auto"/>
              <w:right w:val="single" w:sz="6" w:space="0" w:color="auto"/>
            </w:tcBorders>
          </w:tcPr>
          <w:p w14:paraId="729B636C" w14:textId="77777777" w:rsidR="009C40B1" w:rsidRPr="009C40B1" w:rsidRDefault="009C40B1" w:rsidP="009C40B1">
            <w:pPr>
              <w:ind w:hanging="2"/>
              <w:rPr>
                <w:color w:val="000000"/>
                <w:lang w:val="kk-KZ"/>
              </w:rPr>
            </w:pPr>
            <w:r w:rsidRPr="009C40B1">
              <w:rPr>
                <w:color w:val="00000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14:paraId="4E42296F" w14:textId="77777777" w:rsidR="009C40B1" w:rsidRPr="009C40B1" w:rsidRDefault="009C40B1" w:rsidP="009C40B1">
            <w:pPr>
              <w:ind w:hanging="2"/>
              <w:rPr>
                <w:color w:val="000000"/>
                <w:lang w:val="kk-KZ"/>
              </w:rPr>
            </w:pPr>
          </w:p>
        </w:tc>
      </w:tr>
      <w:tr w:rsidR="009C40B1" w:rsidRPr="00822141" w14:paraId="0C3C65E6" w14:textId="77777777" w:rsidTr="00D21B1E">
        <w:trPr>
          <w:trHeight w:val="1690"/>
        </w:trPr>
        <w:tc>
          <w:tcPr>
            <w:tcW w:w="1237" w:type="dxa"/>
            <w:tcBorders>
              <w:top w:val="single" w:sz="6" w:space="0" w:color="auto"/>
              <w:left w:val="single" w:sz="6" w:space="0" w:color="auto"/>
              <w:bottom w:val="nil"/>
              <w:right w:val="single" w:sz="6" w:space="0" w:color="auto"/>
            </w:tcBorders>
            <w:hideMark/>
          </w:tcPr>
          <w:p w14:paraId="36B8D64F" w14:textId="77777777" w:rsidR="009C40B1" w:rsidRPr="009C40B1" w:rsidRDefault="009C40B1" w:rsidP="009C40B1">
            <w:pPr>
              <w:ind w:hanging="2"/>
              <w:rPr>
                <w:b/>
                <w:bCs/>
                <w:color w:val="000000"/>
                <w:lang w:val="kk-KZ"/>
              </w:rPr>
            </w:pPr>
            <w:r w:rsidRPr="009C40B1">
              <w:rPr>
                <w:b/>
                <w:bCs/>
                <w:color w:val="000000"/>
                <w:lang w:val="kk-KZ"/>
              </w:rPr>
              <w:t>2 сұрақ</w:t>
            </w:r>
          </w:p>
          <w:p w14:paraId="6C026DC9" w14:textId="77777777" w:rsidR="009C40B1" w:rsidRPr="009C40B1" w:rsidRDefault="009C40B1" w:rsidP="009C40B1">
            <w:pPr>
              <w:ind w:hanging="2"/>
              <w:rPr>
                <w:b/>
                <w:bCs/>
                <w:color w:val="000000"/>
                <w:lang w:val="kk-KZ"/>
              </w:rPr>
            </w:pPr>
            <w:r w:rsidRPr="009C40B1">
              <w:rPr>
                <w:b/>
                <w:bCs/>
                <w:color w:val="000000"/>
                <w:lang w:val="kk-KZ"/>
              </w:rPr>
              <w:t>30 балл</w:t>
            </w:r>
          </w:p>
        </w:tc>
        <w:tc>
          <w:tcPr>
            <w:tcW w:w="1741" w:type="dxa"/>
            <w:tcBorders>
              <w:top w:val="single" w:sz="6" w:space="0" w:color="auto"/>
              <w:left w:val="single" w:sz="6" w:space="0" w:color="auto"/>
              <w:bottom w:val="single" w:sz="6" w:space="0" w:color="auto"/>
              <w:right w:val="single" w:sz="6" w:space="0" w:color="auto"/>
            </w:tcBorders>
          </w:tcPr>
          <w:p w14:paraId="343AB719" w14:textId="77777777" w:rsidR="009C40B1" w:rsidRPr="009C40B1" w:rsidRDefault="009C40B1" w:rsidP="009C40B1">
            <w:pPr>
              <w:ind w:hanging="2"/>
              <w:rPr>
                <w:color w:val="000000"/>
                <w:lang w:val="kk-KZ"/>
              </w:rPr>
            </w:pPr>
            <w:r w:rsidRPr="009C40B1">
              <w:rPr>
                <w:color w:val="000000"/>
                <w:lang w:val="kk-KZ"/>
              </w:rPr>
              <w:t>Таңдалған әдістеме мен технологияны нақты практикалық тапсырмаларға қолдану</w:t>
            </w:r>
          </w:p>
          <w:p w14:paraId="4B8F1652" w14:textId="77777777" w:rsidR="009C40B1" w:rsidRPr="009C40B1" w:rsidRDefault="009C40B1" w:rsidP="009C40B1">
            <w:pPr>
              <w:ind w:hanging="2"/>
              <w:rPr>
                <w:color w:val="000000"/>
                <w:lang w:val="kk-KZ"/>
              </w:rPr>
            </w:pPr>
          </w:p>
        </w:tc>
        <w:tc>
          <w:tcPr>
            <w:tcW w:w="3118" w:type="dxa"/>
            <w:tcBorders>
              <w:top w:val="single" w:sz="6" w:space="0" w:color="auto"/>
              <w:left w:val="single" w:sz="6" w:space="0" w:color="auto"/>
              <w:bottom w:val="single" w:sz="6" w:space="0" w:color="auto"/>
              <w:right w:val="single" w:sz="6" w:space="0" w:color="auto"/>
            </w:tcBorders>
          </w:tcPr>
          <w:p w14:paraId="4B581244" w14:textId="77777777" w:rsidR="009C40B1" w:rsidRPr="009C40B1" w:rsidRDefault="009C40B1" w:rsidP="009C40B1">
            <w:pPr>
              <w:ind w:hanging="2"/>
              <w:rPr>
                <w:color w:val="000000"/>
                <w:lang w:val="kk-KZ"/>
              </w:rPr>
            </w:pPr>
            <w:r w:rsidRPr="009C40B1">
              <w:rPr>
                <w:color w:val="000000"/>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0CC1A9AD" w14:textId="77777777" w:rsidR="009C40B1" w:rsidRPr="009C40B1" w:rsidRDefault="009C40B1" w:rsidP="009C40B1">
            <w:pPr>
              <w:ind w:hanging="2"/>
              <w:rPr>
                <w:color w:val="000000"/>
                <w:lang w:val="kk-KZ"/>
              </w:rPr>
            </w:pPr>
          </w:p>
          <w:p w14:paraId="7C9705B2" w14:textId="77777777" w:rsidR="009C40B1" w:rsidRPr="009C40B1" w:rsidRDefault="009C40B1" w:rsidP="009C40B1">
            <w:pPr>
              <w:ind w:hanging="2"/>
              <w:rPr>
                <w:color w:val="000000"/>
                <w:lang w:val="kk-KZ"/>
              </w:rPr>
            </w:pPr>
          </w:p>
          <w:p w14:paraId="48C2722D" w14:textId="77777777" w:rsidR="009C40B1" w:rsidRPr="009C40B1" w:rsidRDefault="009C40B1" w:rsidP="009C40B1">
            <w:pPr>
              <w:ind w:hanging="2"/>
              <w:rPr>
                <w:color w:val="00000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66A31391" w14:textId="77777777" w:rsidR="009C40B1" w:rsidRPr="009C40B1" w:rsidRDefault="009C40B1" w:rsidP="009C40B1">
            <w:pPr>
              <w:ind w:hanging="2"/>
              <w:rPr>
                <w:color w:val="000000"/>
                <w:lang w:val="kk-KZ"/>
              </w:rPr>
            </w:pPr>
            <w:r w:rsidRPr="009C40B1">
              <w:rPr>
                <w:color w:val="000000"/>
                <w:lang w:val="kk-KZ"/>
              </w:rPr>
              <w:t>Таңдалған әдістеме мен технологияны нақты практикалық тапсырмаларға толық қолдану барысында кемшіліктер болады.</w:t>
            </w:r>
          </w:p>
          <w:p w14:paraId="19329F1C" w14:textId="77777777" w:rsidR="009C40B1" w:rsidRPr="009C40B1" w:rsidRDefault="009C40B1" w:rsidP="009C40B1">
            <w:pPr>
              <w:ind w:hanging="2"/>
              <w:rPr>
                <w:color w:val="000000"/>
                <w:lang w:val="kk-KZ"/>
              </w:rPr>
            </w:pPr>
            <w:r w:rsidRPr="009C40B1">
              <w:rPr>
                <w:color w:val="000000"/>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14:paraId="460EAB32" w14:textId="77777777" w:rsidR="009C40B1" w:rsidRPr="009C40B1" w:rsidRDefault="009C40B1" w:rsidP="009C40B1">
            <w:pPr>
              <w:ind w:hanging="2"/>
              <w:rPr>
                <w:color w:val="000000"/>
                <w:lang w:val="kk-KZ"/>
              </w:rPr>
            </w:pPr>
            <w:r w:rsidRPr="009C40B1">
              <w:rPr>
                <w:color w:val="000000"/>
                <w:lang w:val="kk-KZ"/>
              </w:rPr>
              <w:t>Оқу тапсырмасын ішінара орындау толық емес, курстың практикалық мәселелерін толық шеше алмаған, қойылатын  сұраққа дәлелді жауап жазады.</w:t>
            </w:r>
          </w:p>
        </w:tc>
        <w:tc>
          <w:tcPr>
            <w:tcW w:w="2410" w:type="dxa"/>
            <w:tcBorders>
              <w:top w:val="single" w:sz="6" w:space="0" w:color="auto"/>
              <w:left w:val="single" w:sz="6" w:space="0" w:color="auto"/>
              <w:bottom w:val="single" w:sz="6" w:space="0" w:color="auto"/>
              <w:right w:val="single" w:sz="6" w:space="0" w:color="auto"/>
            </w:tcBorders>
            <w:hideMark/>
          </w:tcPr>
          <w:p w14:paraId="3BCA7594" w14:textId="77777777" w:rsidR="009C40B1" w:rsidRPr="009C40B1" w:rsidRDefault="009C40B1" w:rsidP="009C40B1">
            <w:pPr>
              <w:ind w:hanging="2"/>
              <w:rPr>
                <w:color w:val="000000"/>
                <w:lang w:val="kk-KZ"/>
              </w:rPr>
            </w:pPr>
            <w:r w:rsidRPr="009C40B1">
              <w:rPr>
                <w:color w:val="000000"/>
                <w:lang w:val="kk-KZ"/>
              </w:rPr>
              <w:t>Таңдалған әдістеме мен технологияны нақты практикалық тапсырмаларға жеткілікті қолдана алмайды.</w:t>
            </w:r>
          </w:p>
          <w:p w14:paraId="610D957E" w14:textId="77777777" w:rsidR="009C40B1" w:rsidRPr="009C40B1" w:rsidRDefault="009C40B1" w:rsidP="009C40B1">
            <w:pPr>
              <w:ind w:hanging="2"/>
              <w:rPr>
                <w:color w:val="000000"/>
                <w:lang w:val="kk-KZ"/>
              </w:rPr>
            </w:pPr>
            <w:r w:rsidRPr="009C40B1">
              <w:rPr>
                <w:color w:val="000000"/>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14:paraId="612CDDBC" w14:textId="77777777" w:rsidR="009C40B1" w:rsidRPr="009C40B1" w:rsidRDefault="009C40B1" w:rsidP="009C40B1">
            <w:pPr>
              <w:ind w:hanging="2"/>
              <w:rPr>
                <w:color w:val="000000"/>
                <w:lang w:val="kk-KZ"/>
              </w:rPr>
            </w:pPr>
            <w:r w:rsidRPr="009C40B1">
              <w:rPr>
                <w:color w:val="000000"/>
                <w:lang w:val="kk-KZ"/>
              </w:rPr>
              <w:t>Материал фрагменттелген, логикалық дәйектілікті бұза отырып, нақты және семантикалық дәлсіздіктерге жол береді.</w:t>
            </w:r>
          </w:p>
        </w:tc>
        <w:tc>
          <w:tcPr>
            <w:tcW w:w="2552" w:type="dxa"/>
            <w:tcBorders>
              <w:top w:val="single" w:sz="6" w:space="0" w:color="auto"/>
              <w:left w:val="single" w:sz="6" w:space="0" w:color="auto"/>
              <w:bottom w:val="single" w:sz="6" w:space="0" w:color="auto"/>
              <w:right w:val="single" w:sz="6" w:space="0" w:color="auto"/>
            </w:tcBorders>
            <w:hideMark/>
          </w:tcPr>
          <w:p w14:paraId="114362C5" w14:textId="77777777" w:rsidR="009C40B1" w:rsidRPr="009C40B1" w:rsidRDefault="009C40B1" w:rsidP="009C40B1">
            <w:pPr>
              <w:ind w:hanging="2"/>
              <w:rPr>
                <w:color w:val="000000"/>
                <w:lang w:val="kk-KZ"/>
              </w:rPr>
            </w:pPr>
            <w:r w:rsidRPr="009C40B1">
              <w:rPr>
                <w:color w:val="000000"/>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sz="6" w:space="0" w:color="auto"/>
              <w:left w:val="single" w:sz="6" w:space="0" w:color="auto"/>
              <w:bottom w:val="single" w:sz="6" w:space="0" w:color="auto"/>
              <w:right w:val="single" w:sz="6" w:space="0" w:color="auto"/>
            </w:tcBorders>
          </w:tcPr>
          <w:p w14:paraId="6130E180" w14:textId="77777777" w:rsidR="009C40B1" w:rsidRPr="009C40B1" w:rsidRDefault="009C40B1" w:rsidP="009C40B1">
            <w:pPr>
              <w:ind w:hanging="2"/>
              <w:rPr>
                <w:color w:val="000000"/>
                <w:lang w:val="kk-KZ"/>
              </w:rPr>
            </w:pPr>
            <w:r w:rsidRPr="009C40B1">
              <w:rPr>
                <w:color w:val="000000"/>
                <w:lang w:val="kk-KZ"/>
              </w:rPr>
              <w:t>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w:t>
            </w:r>
          </w:p>
          <w:p w14:paraId="2B47E5B6" w14:textId="77777777" w:rsidR="009C40B1" w:rsidRPr="009C40B1" w:rsidRDefault="009C40B1" w:rsidP="009C40B1">
            <w:pPr>
              <w:ind w:hanging="2"/>
              <w:rPr>
                <w:color w:val="000000"/>
                <w:lang w:val="kk-KZ"/>
              </w:rPr>
            </w:pPr>
            <w:r w:rsidRPr="009C40B1">
              <w:rPr>
                <w:color w:val="000000"/>
                <w:lang w:val="kk-KZ"/>
              </w:rPr>
              <w:t>Қорытынды бақылау жүргізу қағидаларын жасай алмайды.</w:t>
            </w:r>
          </w:p>
          <w:p w14:paraId="0044346A" w14:textId="77777777" w:rsidR="009C40B1" w:rsidRPr="009C40B1" w:rsidRDefault="009C40B1" w:rsidP="009C40B1">
            <w:pPr>
              <w:ind w:hanging="2"/>
              <w:rPr>
                <w:color w:val="000000"/>
                <w:lang w:val="kk-KZ"/>
              </w:rPr>
            </w:pPr>
          </w:p>
          <w:p w14:paraId="539B69F3" w14:textId="77777777" w:rsidR="009C40B1" w:rsidRPr="009C40B1" w:rsidRDefault="009C40B1" w:rsidP="009C40B1">
            <w:pPr>
              <w:ind w:hanging="2"/>
              <w:rPr>
                <w:color w:val="000000"/>
                <w:lang w:val="kk-KZ"/>
              </w:rPr>
            </w:pPr>
          </w:p>
        </w:tc>
      </w:tr>
      <w:tr w:rsidR="009C40B1" w:rsidRPr="009C40B1" w14:paraId="4AE92C41" w14:textId="77777777" w:rsidTr="00D21B1E">
        <w:trPr>
          <w:trHeight w:val="235"/>
        </w:trPr>
        <w:tc>
          <w:tcPr>
            <w:tcW w:w="1237" w:type="dxa"/>
            <w:tcBorders>
              <w:top w:val="single" w:sz="6" w:space="0" w:color="auto"/>
              <w:left w:val="single" w:sz="6" w:space="0" w:color="auto"/>
              <w:bottom w:val="nil"/>
              <w:right w:val="single" w:sz="6" w:space="0" w:color="auto"/>
            </w:tcBorders>
            <w:shd w:val="clear" w:color="auto" w:fill="DBE5F1"/>
            <w:hideMark/>
          </w:tcPr>
          <w:p w14:paraId="041DE986" w14:textId="77777777" w:rsidR="009C40B1" w:rsidRPr="009C40B1" w:rsidRDefault="009C40B1" w:rsidP="009C40B1">
            <w:pPr>
              <w:ind w:hanging="2"/>
              <w:rPr>
                <w:color w:val="000000"/>
                <w:lang w:val="kk-KZ"/>
              </w:rPr>
            </w:pPr>
          </w:p>
        </w:tc>
        <w:tc>
          <w:tcPr>
            <w:tcW w:w="1741" w:type="dxa"/>
            <w:tcBorders>
              <w:top w:val="single" w:sz="6" w:space="0" w:color="auto"/>
              <w:left w:val="single" w:sz="6" w:space="0" w:color="auto"/>
              <w:bottom w:val="nil"/>
              <w:right w:val="single" w:sz="6" w:space="0" w:color="auto"/>
            </w:tcBorders>
            <w:shd w:val="clear" w:color="auto" w:fill="DBE5F1"/>
            <w:hideMark/>
          </w:tcPr>
          <w:p w14:paraId="0A94594E" w14:textId="77777777" w:rsidR="009C40B1" w:rsidRPr="009C40B1" w:rsidRDefault="009C40B1" w:rsidP="009C40B1">
            <w:pPr>
              <w:ind w:hanging="2"/>
              <w:rPr>
                <w:color w:val="000000"/>
              </w:rPr>
            </w:pPr>
            <w:r w:rsidRPr="009C40B1">
              <w:rPr>
                <w:b/>
                <w:bCs/>
                <w:color w:val="000000"/>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7832AB79" w14:textId="77777777" w:rsidR="009C40B1" w:rsidRPr="009C40B1" w:rsidRDefault="009C40B1" w:rsidP="009C40B1">
            <w:pPr>
              <w:ind w:hanging="2"/>
              <w:rPr>
                <w:b/>
                <w:bCs/>
                <w:color w:val="000000"/>
              </w:rPr>
            </w:pPr>
            <w:r w:rsidRPr="009C40B1">
              <w:rPr>
                <w:b/>
                <w:bCs/>
                <w:color w:val="000000"/>
              </w:rPr>
              <w:t>ДЕСКРИПТОРЛАР</w:t>
            </w:r>
          </w:p>
        </w:tc>
      </w:tr>
      <w:tr w:rsidR="009C40B1" w:rsidRPr="009C40B1" w14:paraId="69CCD551" w14:textId="77777777" w:rsidTr="00D21B1E">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6E5397A5" w14:textId="77777777" w:rsidR="009C40B1" w:rsidRPr="009C40B1" w:rsidRDefault="009C40B1" w:rsidP="009C40B1">
            <w:pPr>
              <w:ind w:hanging="2"/>
              <w:rPr>
                <w:color w:val="000000"/>
              </w:rPr>
            </w:pPr>
            <w:r w:rsidRPr="009C40B1">
              <w:rPr>
                <w:b/>
                <w:bCs/>
                <w:color w:val="000000"/>
              </w:rPr>
              <w:t>№</w:t>
            </w:r>
          </w:p>
        </w:tc>
        <w:tc>
          <w:tcPr>
            <w:tcW w:w="1741" w:type="dxa"/>
            <w:vMerge w:val="restart"/>
            <w:tcBorders>
              <w:top w:val="nil"/>
              <w:left w:val="single" w:sz="6" w:space="0" w:color="auto"/>
              <w:bottom w:val="nil"/>
              <w:right w:val="single" w:sz="6" w:space="0" w:color="auto"/>
            </w:tcBorders>
            <w:shd w:val="clear" w:color="auto" w:fill="DBE5F1"/>
            <w:hideMark/>
          </w:tcPr>
          <w:p w14:paraId="17ED9393" w14:textId="77777777" w:rsidR="009C40B1" w:rsidRPr="009C40B1" w:rsidRDefault="009C40B1" w:rsidP="009C40B1">
            <w:pPr>
              <w:ind w:hanging="2"/>
              <w:rPr>
                <w:color w:val="000000"/>
              </w:rPr>
            </w:pPr>
          </w:p>
          <w:p w14:paraId="104320FB" w14:textId="77777777" w:rsidR="009C40B1" w:rsidRPr="009C40B1" w:rsidRDefault="009C40B1" w:rsidP="009C40B1">
            <w:pPr>
              <w:ind w:hanging="2"/>
              <w:rPr>
                <w:color w:val="000000"/>
              </w:rPr>
            </w:pPr>
            <w:r w:rsidRPr="009C40B1">
              <w:rPr>
                <w:b/>
                <w:bCs/>
                <w:color w:val="000000"/>
              </w:rPr>
              <w:t>Критерий</w:t>
            </w:r>
            <w:r w:rsidRPr="009C40B1">
              <w:rPr>
                <w:b/>
                <w:bCs/>
                <w:color w:val="000000"/>
                <w:lang w:val="kk-KZ"/>
              </w:rPr>
              <w:t>і</w:t>
            </w:r>
            <w:r w:rsidRPr="009C40B1">
              <w:rPr>
                <w:b/>
                <w:bCs/>
                <w:color w:val="00000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7A5507F5" w14:textId="77777777" w:rsidR="009C40B1" w:rsidRPr="009C40B1" w:rsidRDefault="009C40B1" w:rsidP="009C40B1">
            <w:pPr>
              <w:ind w:hanging="2"/>
              <w:rPr>
                <w:color w:val="000000"/>
              </w:rPr>
            </w:pPr>
            <w:r w:rsidRPr="009C40B1">
              <w:rPr>
                <w:b/>
                <w:bCs/>
                <w:color w:val="000000"/>
              </w:rPr>
              <w:t>«</w:t>
            </w:r>
            <w:r w:rsidRPr="009C40B1">
              <w:rPr>
                <w:b/>
                <w:bCs/>
                <w:color w:val="000000"/>
                <w:lang w:val="kk-KZ"/>
              </w:rPr>
              <w:t xml:space="preserve">Өте </w:t>
            </w:r>
            <w:proofErr w:type="gramStart"/>
            <w:r w:rsidRPr="009C40B1">
              <w:rPr>
                <w:b/>
                <w:bCs/>
                <w:color w:val="000000"/>
                <w:lang w:val="kk-KZ"/>
              </w:rPr>
              <w:t>жақсы</w:t>
            </w:r>
            <w:r w:rsidRPr="009C40B1">
              <w:rPr>
                <w:b/>
                <w:bCs/>
                <w:color w:val="000000"/>
              </w:rPr>
              <w:t>» </w:t>
            </w:r>
            <w:r w:rsidRPr="009C40B1">
              <w:rPr>
                <w:color w:val="000000"/>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2B1F4CD9" w14:textId="77777777" w:rsidR="009C40B1" w:rsidRPr="009C40B1" w:rsidRDefault="009C40B1" w:rsidP="009C40B1">
            <w:pPr>
              <w:ind w:hanging="2"/>
              <w:rPr>
                <w:color w:val="000000"/>
              </w:rPr>
            </w:pPr>
            <w:r w:rsidRPr="009C40B1">
              <w:rPr>
                <w:b/>
                <w:bCs/>
                <w:color w:val="000000"/>
              </w:rPr>
              <w:t>«</w:t>
            </w:r>
            <w:proofErr w:type="gramStart"/>
            <w:r w:rsidRPr="009C40B1">
              <w:rPr>
                <w:b/>
                <w:bCs/>
                <w:color w:val="000000"/>
                <w:lang w:val="kk-KZ"/>
              </w:rPr>
              <w:t>Жақсы</w:t>
            </w:r>
            <w:r w:rsidRPr="009C40B1">
              <w:rPr>
                <w:b/>
                <w:bCs/>
                <w:color w:val="000000"/>
              </w:rPr>
              <w:t>» </w:t>
            </w:r>
            <w:r w:rsidRPr="009C40B1">
              <w:rPr>
                <w:color w:val="000000"/>
              </w:rPr>
              <w:t> </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6AD3EAA2" w14:textId="77777777" w:rsidR="009C40B1" w:rsidRPr="009C40B1" w:rsidRDefault="009C40B1" w:rsidP="009C40B1">
            <w:pPr>
              <w:ind w:hanging="2"/>
              <w:rPr>
                <w:color w:val="000000"/>
              </w:rPr>
            </w:pPr>
            <w:r w:rsidRPr="009C40B1">
              <w:rPr>
                <w:b/>
                <w:bCs/>
                <w:color w:val="000000"/>
              </w:rPr>
              <w:t>«</w:t>
            </w:r>
            <w:r w:rsidRPr="009C40B1">
              <w:rPr>
                <w:b/>
                <w:bCs/>
                <w:color w:val="000000"/>
                <w:lang w:val="kk-KZ"/>
              </w:rPr>
              <w:t>Қанағаттанарлық</w:t>
            </w:r>
            <w:r w:rsidRPr="009C40B1">
              <w:rPr>
                <w:b/>
                <w:bCs/>
                <w:color w:val="000000"/>
              </w:rPr>
              <w:t>»</w:t>
            </w:r>
            <w:r w:rsidRPr="009C40B1">
              <w:rPr>
                <w:color w:val="000000"/>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5EDD45D5" w14:textId="77777777" w:rsidR="009C40B1" w:rsidRPr="009C40B1" w:rsidRDefault="009C40B1" w:rsidP="009C40B1">
            <w:pPr>
              <w:ind w:hanging="2"/>
              <w:rPr>
                <w:color w:val="000000"/>
              </w:rPr>
            </w:pPr>
            <w:r w:rsidRPr="009C40B1">
              <w:rPr>
                <w:b/>
                <w:bCs/>
                <w:color w:val="000000"/>
              </w:rPr>
              <w:t>«Қанағаттанарлықсыз»</w:t>
            </w:r>
            <w:r w:rsidRPr="009C40B1">
              <w:rPr>
                <w:color w:val="000000"/>
              </w:rPr>
              <w:t> </w:t>
            </w:r>
          </w:p>
        </w:tc>
      </w:tr>
      <w:tr w:rsidR="009C40B1" w:rsidRPr="009C40B1" w14:paraId="32203AFA" w14:textId="77777777" w:rsidTr="00D21B1E">
        <w:trPr>
          <w:trHeight w:val="279"/>
        </w:trPr>
        <w:tc>
          <w:tcPr>
            <w:tcW w:w="1237" w:type="dxa"/>
            <w:vMerge/>
            <w:tcBorders>
              <w:top w:val="nil"/>
              <w:left w:val="single" w:sz="6" w:space="0" w:color="auto"/>
              <w:bottom w:val="nil"/>
              <w:right w:val="single" w:sz="6" w:space="0" w:color="auto"/>
            </w:tcBorders>
            <w:vAlign w:val="center"/>
            <w:hideMark/>
          </w:tcPr>
          <w:p w14:paraId="72207591" w14:textId="77777777" w:rsidR="009C40B1" w:rsidRPr="009C40B1" w:rsidRDefault="009C40B1" w:rsidP="009C40B1">
            <w:pPr>
              <w:ind w:hanging="2"/>
              <w:rPr>
                <w:color w:val="000000"/>
              </w:rPr>
            </w:pPr>
          </w:p>
        </w:tc>
        <w:tc>
          <w:tcPr>
            <w:tcW w:w="1741" w:type="dxa"/>
            <w:vMerge/>
            <w:tcBorders>
              <w:top w:val="nil"/>
              <w:left w:val="single" w:sz="6" w:space="0" w:color="auto"/>
              <w:bottom w:val="nil"/>
              <w:right w:val="single" w:sz="6" w:space="0" w:color="auto"/>
            </w:tcBorders>
            <w:vAlign w:val="center"/>
            <w:hideMark/>
          </w:tcPr>
          <w:p w14:paraId="624B2027" w14:textId="77777777" w:rsidR="009C40B1" w:rsidRPr="009C40B1" w:rsidRDefault="009C40B1" w:rsidP="009C40B1">
            <w:pPr>
              <w:ind w:hanging="2"/>
              <w:rPr>
                <w:color w:val="000000"/>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771D6855" w14:textId="77777777" w:rsidR="009C40B1" w:rsidRPr="009C40B1" w:rsidRDefault="009C40B1" w:rsidP="009C40B1">
            <w:pPr>
              <w:ind w:hanging="2"/>
              <w:rPr>
                <w:color w:val="000000"/>
              </w:rPr>
            </w:pPr>
            <w:r w:rsidRPr="009C40B1">
              <w:rPr>
                <w:b/>
                <w:bCs/>
                <w:color w:val="000000"/>
              </w:rPr>
              <w:t>  90-100 % % (36-40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E3881DC" w14:textId="77777777" w:rsidR="009C40B1" w:rsidRPr="009C40B1" w:rsidRDefault="009C40B1" w:rsidP="009C40B1">
            <w:pPr>
              <w:ind w:hanging="2"/>
              <w:rPr>
                <w:color w:val="000000"/>
              </w:rPr>
            </w:pPr>
            <w:r w:rsidRPr="009C40B1">
              <w:rPr>
                <w:b/>
                <w:bCs/>
                <w:color w:val="000000"/>
              </w:rPr>
              <w:t>  70-89% (28-35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18DAADDD" w14:textId="77777777" w:rsidR="009C40B1" w:rsidRPr="009C40B1" w:rsidRDefault="009C40B1" w:rsidP="009C40B1">
            <w:pPr>
              <w:ind w:hanging="2"/>
              <w:rPr>
                <w:color w:val="000000"/>
              </w:rPr>
            </w:pPr>
            <w:r w:rsidRPr="009C40B1">
              <w:rPr>
                <w:b/>
                <w:bCs/>
                <w:color w:val="000000"/>
              </w:rPr>
              <w:t>50-69% (20-27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184CC211" w14:textId="77777777" w:rsidR="009C40B1" w:rsidRPr="009C40B1" w:rsidRDefault="009C40B1" w:rsidP="009C40B1">
            <w:pPr>
              <w:ind w:hanging="2"/>
              <w:rPr>
                <w:color w:val="000000"/>
              </w:rPr>
            </w:pPr>
            <w:r w:rsidRPr="009C40B1">
              <w:rPr>
                <w:b/>
                <w:bCs/>
                <w:color w:val="000000"/>
              </w:rPr>
              <w:t>25-49% (10-19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53BDC44A" w14:textId="77777777" w:rsidR="009C40B1" w:rsidRPr="009C40B1" w:rsidRDefault="009C40B1" w:rsidP="009C40B1">
            <w:pPr>
              <w:ind w:hanging="2"/>
              <w:rPr>
                <w:color w:val="000000"/>
              </w:rPr>
            </w:pPr>
            <w:r w:rsidRPr="009C40B1">
              <w:rPr>
                <w:b/>
                <w:bCs/>
                <w:color w:val="000000"/>
              </w:rPr>
              <w:t>0-24% (0-9 балл)</w:t>
            </w:r>
          </w:p>
        </w:tc>
      </w:tr>
      <w:tr w:rsidR="009C40B1" w:rsidRPr="00822141" w14:paraId="44730109" w14:textId="77777777" w:rsidTr="00D21B1E">
        <w:trPr>
          <w:trHeight w:val="252"/>
        </w:trPr>
        <w:tc>
          <w:tcPr>
            <w:tcW w:w="1237" w:type="dxa"/>
            <w:tcBorders>
              <w:top w:val="single" w:sz="6" w:space="0" w:color="auto"/>
              <w:left w:val="single" w:sz="6" w:space="0" w:color="auto"/>
              <w:bottom w:val="outset" w:sz="6" w:space="0" w:color="auto"/>
              <w:right w:val="single" w:sz="6" w:space="0" w:color="auto"/>
            </w:tcBorders>
            <w:hideMark/>
          </w:tcPr>
          <w:p w14:paraId="19835879" w14:textId="77777777" w:rsidR="009C40B1" w:rsidRPr="009C40B1" w:rsidRDefault="009C40B1" w:rsidP="009C40B1">
            <w:pPr>
              <w:ind w:hanging="2"/>
              <w:rPr>
                <w:b/>
                <w:bCs/>
                <w:color w:val="000000"/>
                <w:lang w:val="kk-KZ"/>
              </w:rPr>
            </w:pPr>
            <w:r w:rsidRPr="009C40B1">
              <w:rPr>
                <w:b/>
                <w:bCs/>
                <w:color w:val="000000"/>
                <w:lang w:val="kk-KZ"/>
              </w:rPr>
              <w:t>3 сұрақ</w:t>
            </w:r>
          </w:p>
          <w:p w14:paraId="5EE5D0A7" w14:textId="77777777" w:rsidR="009C40B1" w:rsidRPr="009C40B1" w:rsidRDefault="009C40B1" w:rsidP="009C40B1">
            <w:pPr>
              <w:ind w:hanging="2"/>
              <w:rPr>
                <w:b/>
                <w:bCs/>
                <w:color w:val="000000"/>
              </w:rPr>
            </w:pPr>
            <w:r w:rsidRPr="009C40B1">
              <w:rPr>
                <w:b/>
                <w:bCs/>
                <w:color w:val="000000"/>
                <w:lang w:val="kk-KZ"/>
              </w:rPr>
              <w:t>40 балл</w:t>
            </w:r>
          </w:p>
        </w:tc>
        <w:tc>
          <w:tcPr>
            <w:tcW w:w="1741" w:type="dxa"/>
            <w:tcBorders>
              <w:top w:val="single" w:sz="6" w:space="0" w:color="auto"/>
              <w:left w:val="single" w:sz="6" w:space="0" w:color="auto"/>
              <w:bottom w:val="single" w:sz="6" w:space="0" w:color="auto"/>
              <w:right w:val="single" w:sz="6" w:space="0" w:color="auto"/>
            </w:tcBorders>
            <w:hideMark/>
          </w:tcPr>
          <w:p w14:paraId="31828770" w14:textId="77777777" w:rsidR="009C40B1" w:rsidRPr="009C40B1" w:rsidRDefault="009C40B1" w:rsidP="009C40B1">
            <w:pPr>
              <w:ind w:hanging="2"/>
              <w:rPr>
                <w:color w:val="000000"/>
                <w:lang w:val="kk-KZ"/>
              </w:rPr>
            </w:pPr>
            <w:r w:rsidRPr="009C40B1">
              <w:rPr>
                <w:color w:val="000000"/>
              </w:rPr>
              <w:t xml:space="preserve">Таңдалған әдістеменің </w:t>
            </w:r>
            <w:r w:rsidRPr="009C40B1">
              <w:rPr>
                <w:color w:val="000000"/>
              </w:rPr>
              <w:lastRenderedPageBreak/>
              <w:t xml:space="preserve">ұсынылған практикалық </w:t>
            </w:r>
            <w:r w:rsidRPr="009C40B1">
              <w:rPr>
                <w:color w:val="000000"/>
                <w:lang w:val="kk-KZ"/>
              </w:rPr>
              <w:t xml:space="preserve">және лабораториялық </w:t>
            </w:r>
            <w:r w:rsidRPr="009C40B1">
              <w:rPr>
                <w:color w:val="000000"/>
              </w:rPr>
              <w:t>тапсырмаға қолданылуын бағалау және талдау, алынған нәтижені негіздеу</w:t>
            </w:r>
          </w:p>
        </w:tc>
        <w:tc>
          <w:tcPr>
            <w:tcW w:w="3118" w:type="dxa"/>
            <w:tcBorders>
              <w:top w:val="single" w:sz="6" w:space="0" w:color="auto"/>
              <w:left w:val="single" w:sz="6" w:space="0" w:color="auto"/>
              <w:bottom w:val="single" w:sz="6" w:space="0" w:color="auto"/>
              <w:right w:val="single" w:sz="6" w:space="0" w:color="auto"/>
            </w:tcBorders>
            <w:hideMark/>
          </w:tcPr>
          <w:p w14:paraId="77929552" w14:textId="77777777" w:rsidR="009C40B1" w:rsidRPr="009C40B1" w:rsidRDefault="009C40B1" w:rsidP="009C40B1">
            <w:pPr>
              <w:ind w:hanging="2"/>
              <w:rPr>
                <w:color w:val="000000"/>
                <w:lang w:val="kk-KZ"/>
              </w:rPr>
            </w:pPr>
            <w:r w:rsidRPr="009C40B1">
              <w:rPr>
                <w:color w:val="000000"/>
                <w:lang w:val="kk-KZ"/>
              </w:rPr>
              <w:lastRenderedPageBreak/>
              <w:t xml:space="preserve">Белгілі бір тақырып бойынша əдістер мен технологияларды </w:t>
            </w:r>
            <w:r w:rsidRPr="009C40B1">
              <w:rPr>
                <w:color w:val="000000"/>
                <w:lang w:val="kk-KZ"/>
              </w:rPr>
              <w:lastRenderedPageBreak/>
              <w:t>интеграциялау, негіздеу жəне талдау, жауапты құрылымдау,</w:t>
            </w:r>
          </w:p>
          <w:p w14:paraId="4D776F7D" w14:textId="77777777" w:rsidR="009C40B1" w:rsidRPr="009C40B1" w:rsidRDefault="009C40B1" w:rsidP="009C40B1">
            <w:pPr>
              <w:ind w:hanging="2"/>
              <w:rPr>
                <w:color w:val="000000"/>
                <w:lang w:val="kk-KZ"/>
              </w:rPr>
            </w:pPr>
            <w:r w:rsidRPr="009C40B1">
              <w:rPr>
                <w:color w:val="000000"/>
                <w:lang w:val="kk-KZ"/>
              </w:rPr>
              <w:t>Ақпараттық коммуникациялық технологиялар мен теорияны интеграциялауы және талдауы нақты, жоғары деңгейде.</w:t>
            </w:r>
          </w:p>
          <w:p w14:paraId="79FCDC42" w14:textId="77777777" w:rsidR="009C40B1" w:rsidRPr="009C40B1" w:rsidRDefault="009C40B1" w:rsidP="009C40B1">
            <w:pPr>
              <w:ind w:hanging="2"/>
              <w:rPr>
                <w:color w:val="000000"/>
                <w:lang w:val="kk-KZ"/>
              </w:rPr>
            </w:pPr>
            <w:r w:rsidRPr="009C40B1">
              <w:rPr>
                <w:color w:val="000000"/>
                <w:lang w:val="kk-KZ"/>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14:paraId="749AC59C" w14:textId="77777777" w:rsidR="009C40B1" w:rsidRPr="009C40B1" w:rsidRDefault="009C40B1" w:rsidP="009C40B1">
            <w:pPr>
              <w:ind w:hanging="2"/>
              <w:rPr>
                <w:color w:val="000000"/>
                <w:lang w:val="kk-KZ"/>
              </w:rPr>
            </w:pPr>
            <w:r w:rsidRPr="009C40B1">
              <w:rPr>
                <w:color w:val="000000"/>
                <w:lang w:val="kk-KZ"/>
              </w:rPr>
              <w:t>Анализдер мен басқа да зерттеулер нәтижелерін еркін баяндайды және өте күрделі ситуациялық тапсырмаларды шешеді;</w:t>
            </w:r>
          </w:p>
          <w:p w14:paraId="709BF8C4" w14:textId="77777777" w:rsidR="009C40B1" w:rsidRPr="009C40B1" w:rsidRDefault="009C40B1" w:rsidP="009C40B1">
            <w:pPr>
              <w:ind w:hanging="2"/>
              <w:rPr>
                <w:color w:val="000000"/>
                <w:lang w:val="kk-KZ"/>
              </w:rPr>
            </w:pPr>
            <w:r w:rsidRPr="009C40B1">
              <w:rPr>
                <w:color w:val="000000"/>
                <w:lang w:val="kk-KZ"/>
              </w:rPr>
              <w:t>Ғылыми ұстанымды және қолданылған әдістеме мен технологияны дәйекті, қисынды және дұрыс негіздейді,</w:t>
            </w:r>
          </w:p>
          <w:p w14:paraId="2AA3643A" w14:textId="77777777" w:rsidR="009C40B1" w:rsidRPr="009C40B1" w:rsidRDefault="009C40B1" w:rsidP="009C40B1">
            <w:pPr>
              <w:ind w:hanging="2"/>
              <w:rPr>
                <w:color w:val="000000"/>
                <w:lang w:val="kk-KZ"/>
              </w:rPr>
            </w:pPr>
            <w:r w:rsidRPr="009C40B1">
              <w:rPr>
                <w:color w:val="000000"/>
                <w:lang w:val="kk-KZ"/>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sz="6" w:space="0" w:color="auto"/>
              <w:left w:val="single" w:sz="6" w:space="0" w:color="auto"/>
              <w:bottom w:val="single" w:sz="6" w:space="0" w:color="auto"/>
              <w:right w:val="single" w:sz="6" w:space="0" w:color="auto"/>
            </w:tcBorders>
          </w:tcPr>
          <w:p w14:paraId="5948C3A2" w14:textId="77777777" w:rsidR="009C40B1" w:rsidRPr="009C40B1" w:rsidRDefault="009C40B1" w:rsidP="009C40B1">
            <w:pPr>
              <w:ind w:hanging="2"/>
              <w:rPr>
                <w:color w:val="000000"/>
                <w:lang w:val="kk-KZ"/>
              </w:rPr>
            </w:pPr>
            <w:r w:rsidRPr="009C40B1">
              <w:rPr>
                <w:color w:val="000000"/>
                <w:lang w:val="kk-KZ"/>
              </w:rPr>
              <w:lastRenderedPageBreak/>
              <w:t xml:space="preserve">Білімдерін практикалық және лабораториялық </w:t>
            </w:r>
            <w:r w:rsidRPr="009C40B1">
              <w:rPr>
                <w:color w:val="000000"/>
                <w:lang w:val="kk-KZ"/>
              </w:rPr>
              <w:lastRenderedPageBreak/>
              <w:t>тапсырмаға қолдану барысында елеусіз қателіктер жібереді, ғылыми-техникалық терминдерді қолдануы нақты емес.</w:t>
            </w:r>
          </w:p>
          <w:p w14:paraId="57861164" w14:textId="77777777" w:rsidR="009C40B1" w:rsidRPr="009C40B1" w:rsidRDefault="009C40B1" w:rsidP="009C40B1">
            <w:pPr>
              <w:ind w:hanging="2"/>
              <w:rPr>
                <w:color w:val="000000"/>
                <w:lang w:val="kk-KZ"/>
              </w:rPr>
            </w:pPr>
            <w:r w:rsidRPr="009C40B1">
              <w:rPr>
                <w:color w:val="000000"/>
                <w:lang w:val="kk-KZ"/>
              </w:rPr>
              <w:t>Ақпараттық коммуникациялық технологиялар мен теорияны интеграциялауы және талдауы нақты емес.</w:t>
            </w:r>
          </w:p>
          <w:p w14:paraId="4D56069D" w14:textId="77777777" w:rsidR="009C40B1" w:rsidRPr="009C40B1" w:rsidRDefault="009C40B1" w:rsidP="009C40B1">
            <w:pPr>
              <w:ind w:hanging="2"/>
              <w:rPr>
                <w:color w:val="000000"/>
                <w:lang w:val="kk-KZ"/>
              </w:rPr>
            </w:pPr>
            <w:r w:rsidRPr="009C40B1">
              <w:rPr>
                <w:color w:val="000000"/>
                <w:lang w:val="kk-KZ"/>
              </w:rPr>
              <w:t>Лабораториялық және инструментальдік зерттеулерді жоғары ғылыми-әдістемелік деңгейде орындауында елеусіз қателіктері кездеседі.</w:t>
            </w:r>
          </w:p>
          <w:p w14:paraId="78489457" w14:textId="77777777" w:rsidR="009C40B1" w:rsidRPr="009C40B1" w:rsidRDefault="009C40B1" w:rsidP="009C40B1">
            <w:pPr>
              <w:ind w:hanging="2"/>
              <w:rPr>
                <w:color w:val="000000"/>
                <w:lang w:val="kk-KZ"/>
              </w:rPr>
            </w:pPr>
          </w:p>
          <w:p w14:paraId="136FCF9C" w14:textId="77777777" w:rsidR="009C40B1" w:rsidRPr="009C40B1" w:rsidRDefault="009C40B1" w:rsidP="009C40B1">
            <w:pPr>
              <w:ind w:hanging="2"/>
              <w:rPr>
                <w:color w:val="000000"/>
                <w:lang w:val="kk-KZ"/>
              </w:rPr>
            </w:pPr>
          </w:p>
        </w:tc>
        <w:tc>
          <w:tcPr>
            <w:tcW w:w="2410" w:type="dxa"/>
            <w:tcBorders>
              <w:top w:val="single" w:sz="6" w:space="0" w:color="auto"/>
              <w:left w:val="single" w:sz="6" w:space="0" w:color="auto"/>
              <w:bottom w:val="single" w:sz="6" w:space="0" w:color="auto"/>
              <w:right w:val="single" w:sz="6" w:space="0" w:color="auto"/>
            </w:tcBorders>
          </w:tcPr>
          <w:p w14:paraId="437C4CD8" w14:textId="77777777" w:rsidR="009C40B1" w:rsidRPr="009C40B1" w:rsidRDefault="009C40B1" w:rsidP="009C40B1">
            <w:pPr>
              <w:ind w:hanging="2"/>
              <w:rPr>
                <w:color w:val="000000"/>
                <w:lang w:val="kk-KZ"/>
              </w:rPr>
            </w:pPr>
            <w:r w:rsidRPr="009C40B1">
              <w:rPr>
                <w:color w:val="000000"/>
                <w:lang w:val="kk-KZ"/>
              </w:rPr>
              <w:lastRenderedPageBreak/>
              <w:t xml:space="preserve">Қарастырылып отырған ғылыми </w:t>
            </w:r>
            <w:r w:rsidRPr="009C40B1">
              <w:rPr>
                <w:color w:val="000000"/>
                <w:lang w:val="kk-KZ"/>
              </w:rPr>
              <w:lastRenderedPageBreak/>
              <w:t>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14:paraId="129CC4A7" w14:textId="77777777" w:rsidR="009C40B1" w:rsidRPr="009C40B1" w:rsidRDefault="009C40B1" w:rsidP="009C40B1">
            <w:pPr>
              <w:ind w:hanging="2"/>
              <w:rPr>
                <w:color w:val="000000"/>
                <w:lang w:val="kk-KZ"/>
              </w:rPr>
            </w:pPr>
            <w:r w:rsidRPr="009C40B1">
              <w:rPr>
                <w:color w:val="000000"/>
                <w:lang w:val="kk-KZ"/>
              </w:rPr>
              <w:t>Ақпараттық коммуникациялық технологиялар мен теорияны интеграциялауы және талдауы әлсіз.</w:t>
            </w:r>
          </w:p>
          <w:p w14:paraId="2330E767" w14:textId="77777777" w:rsidR="009C40B1" w:rsidRPr="009C40B1" w:rsidRDefault="009C40B1" w:rsidP="009C40B1">
            <w:pPr>
              <w:ind w:hanging="2"/>
              <w:rPr>
                <w:color w:val="000000"/>
                <w:lang w:val="kk-KZ"/>
              </w:rPr>
            </w:pPr>
            <w:r w:rsidRPr="009C40B1">
              <w:rPr>
                <w:color w:val="000000"/>
                <w:lang w:val="kk-KZ"/>
              </w:rPr>
              <w:t>Практикалық және инструментальдік зерттеулерді жоғары ғылыми-әдістемелік деңгейде орындауы әлсіз.</w:t>
            </w:r>
          </w:p>
          <w:p w14:paraId="262A1EC1" w14:textId="77777777" w:rsidR="009C40B1" w:rsidRPr="009C40B1" w:rsidRDefault="009C40B1" w:rsidP="009C40B1">
            <w:pPr>
              <w:ind w:hanging="2"/>
              <w:rPr>
                <w:color w:val="000000"/>
                <w:lang w:val="kk-KZ"/>
              </w:rPr>
            </w:pPr>
          </w:p>
        </w:tc>
        <w:tc>
          <w:tcPr>
            <w:tcW w:w="2552" w:type="dxa"/>
            <w:tcBorders>
              <w:top w:val="single" w:sz="6" w:space="0" w:color="auto"/>
              <w:left w:val="single" w:sz="6" w:space="0" w:color="auto"/>
              <w:bottom w:val="single" w:sz="6" w:space="0" w:color="auto"/>
              <w:right w:val="single" w:sz="6" w:space="0" w:color="auto"/>
            </w:tcBorders>
          </w:tcPr>
          <w:p w14:paraId="38EA9EC4" w14:textId="77777777" w:rsidR="009C40B1" w:rsidRPr="009C40B1" w:rsidRDefault="009C40B1" w:rsidP="009C40B1">
            <w:pPr>
              <w:ind w:hanging="2"/>
              <w:rPr>
                <w:color w:val="000000"/>
                <w:lang w:val="kk-KZ"/>
              </w:rPr>
            </w:pPr>
            <w:r w:rsidRPr="009C40B1">
              <w:rPr>
                <w:color w:val="000000"/>
                <w:lang w:val="kk-KZ"/>
              </w:rPr>
              <w:lastRenderedPageBreak/>
              <w:t xml:space="preserve">Ақпараттық коммуникациялық </w:t>
            </w:r>
            <w:r w:rsidRPr="009C40B1">
              <w:rPr>
                <w:color w:val="000000"/>
                <w:lang w:val="kk-KZ"/>
              </w:rPr>
              <w:lastRenderedPageBreak/>
              <w:t>технологиялар мен теорияны интеграциялауы және талдауы өте әлсіз және түсініксіз</w:t>
            </w:r>
          </w:p>
          <w:p w14:paraId="1BD99814" w14:textId="77777777" w:rsidR="009C40B1" w:rsidRPr="009C40B1" w:rsidRDefault="009C40B1" w:rsidP="009C40B1">
            <w:pPr>
              <w:ind w:hanging="2"/>
              <w:rPr>
                <w:color w:val="000000"/>
                <w:lang w:val="kk-KZ"/>
              </w:rPr>
            </w:pPr>
            <w:r w:rsidRPr="009C40B1">
              <w:rPr>
                <w:color w:val="000000"/>
                <w:lang w:val="kk-KZ"/>
              </w:rPr>
              <w:t>Лабораториялық және инструментальдік зерттеулерді жоғары ғылыми-әдістемелік деңгейде орындауы да өте әлсіз және түсініксіз.</w:t>
            </w:r>
          </w:p>
          <w:p w14:paraId="05ABE6B3" w14:textId="77777777" w:rsidR="009C40B1" w:rsidRPr="009C40B1" w:rsidRDefault="009C40B1" w:rsidP="009C40B1">
            <w:pPr>
              <w:ind w:hanging="2"/>
              <w:rPr>
                <w:color w:val="000000"/>
                <w:lang w:val="kk-KZ"/>
              </w:rPr>
            </w:pPr>
            <w:r w:rsidRPr="009C40B1">
              <w:rPr>
                <w:color w:val="000000"/>
                <w:lang w:val="kk-KZ"/>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14:paraId="2EBE13AE" w14:textId="77777777" w:rsidR="009C40B1" w:rsidRPr="009C40B1" w:rsidRDefault="009C40B1" w:rsidP="009C40B1">
            <w:pPr>
              <w:ind w:hanging="2"/>
              <w:rPr>
                <w:color w:val="000000"/>
                <w:lang w:val="kk-KZ"/>
              </w:rPr>
            </w:pPr>
          </w:p>
        </w:tc>
        <w:tc>
          <w:tcPr>
            <w:tcW w:w="1984" w:type="dxa"/>
            <w:tcBorders>
              <w:top w:val="single" w:sz="6" w:space="0" w:color="auto"/>
              <w:left w:val="single" w:sz="6" w:space="0" w:color="auto"/>
              <w:bottom w:val="single" w:sz="6" w:space="0" w:color="auto"/>
              <w:right w:val="single" w:sz="6" w:space="0" w:color="auto"/>
            </w:tcBorders>
          </w:tcPr>
          <w:p w14:paraId="4D05CBF5" w14:textId="77777777" w:rsidR="009C40B1" w:rsidRPr="009C40B1" w:rsidRDefault="009C40B1" w:rsidP="009C40B1">
            <w:pPr>
              <w:ind w:hanging="2"/>
              <w:rPr>
                <w:color w:val="000000"/>
                <w:lang w:val="kk-KZ"/>
              </w:rPr>
            </w:pPr>
            <w:r w:rsidRPr="009C40B1">
              <w:rPr>
                <w:color w:val="000000"/>
                <w:lang w:val="kk-KZ"/>
              </w:rPr>
              <w:lastRenderedPageBreak/>
              <w:t xml:space="preserve">Мысалдар келтіруде, көрнекі </w:t>
            </w:r>
            <w:r w:rsidRPr="009C40B1">
              <w:rPr>
                <w:color w:val="000000"/>
                <w:lang w:val="kk-KZ"/>
              </w:rPr>
              <w:lastRenderedPageBreak/>
              <w:t>материалдарды қолдануда</w:t>
            </w:r>
          </w:p>
          <w:p w14:paraId="726E565C" w14:textId="77777777" w:rsidR="009C40B1" w:rsidRPr="009C40B1" w:rsidRDefault="009C40B1" w:rsidP="009C40B1">
            <w:pPr>
              <w:ind w:hanging="2"/>
              <w:rPr>
                <w:color w:val="000000"/>
                <w:lang w:val="kk-KZ"/>
              </w:rPr>
            </w:pPr>
            <w:r w:rsidRPr="009C40B1">
              <w:rPr>
                <w:color w:val="000000"/>
                <w:lang w:val="kk-KZ"/>
              </w:rPr>
              <w:t>ақпараттық коммуникациялық технологиялар мен теорияны интеграциялауы мен жоқ, қолдану қабілетінің болмауы;</w:t>
            </w:r>
          </w:p>
          <w:p w14:paraId="0DF3F7E5" w14:textId="77777777" w:rsidR="009C40B1" w:rsidRPr="009C40B1" w:rsidRDefault="009C40B1" w:rsidP="009C40B1">
            <w:pPr>
              <w:ind w:hanging="2"/>
              <w:rPr>
                <w:color w:val="000000"/>
                <w:lang w:val="kk-KZ"/>
              </w:rPr>
            </w:pPr>
            <w:r w:rsidRPr="009C40B1">
              <w:rPr>
                <w:color w:val="000000"/>
                <w:lang w:val="kk-KZ"/>
              </w:rPr>
              <w:t>Тапсырманы орындай алмаған, қойылған сұрақтарға жауаптар жоқ, талдау материалдары мен құралдарды пайдалана алмайды.</w:t>
            </w:r>
          </w:p>
          <w:p w14:paraId="6379B207" w14:textId="77777777" w:rsidR="009C40B1" w:rsidRPr="009C40B1" w:rsidRDefault="009C40B1" w:rsidP="009C40B1">
            <w:pPr>
              <w:ind w:hanging="2"/>
              <w:rPr>
                <w:color w:val="000000"/>
                <w:lang w:val="kk-KZ"/>
              </w:rPr>
            </w:pPr>
            <w:r w:rsidRPr="009C40B1">
              <w:rPr>
                <w:color w:val="000000"/>
                <w:lang w:val="kk-KZ"/>
              </w:rPr>
              <w:t>Қорытынды бақылау жүргізу қағидаларын жасай алмайды.</w:t>
            </w:r>
          </w:p>
          <w:p w14:paraId="4EAFAC54" w14:textId="77777777" w:rsidR="009C40B1" w:rsidRPr="009C40B1" w:rsidRDefault="009C40B1" w:rsidP="009C40B1">
            <w:pPr>
              <w:ind w:hanging="2"/>
              <w:rPr>
                <w:color w:val="000000"/>
                <w:lang w:val="kk-KZ"/>
              </w:rPr>
            </w:pPr>
          </w:p>
        </w:tc>
      </w:tr>
    </w:tbl>
    <w:p w14:paraId="0AFB8D0A" w14:textId="77777777" w:rsidR="009C40B1" w:rsidRPr="009C40B1" w:rsidRDefault="009C40B1" w:rsidP="009C40B1">
      <w:pPr>
        <w:ind w:hanging="2"/>
        <w:rPr>
          <w:color w:val="000000"/>
          <w:lang w:val="kk-KZ"/>
        </w:rPr>
      </w:pPr>
    </w:p>
    <w:p w14:paraId="6F5E7925" w14:textId="77777777" w:rsidR="009C40B1" w:rsidRPr="009C40B1" w:rsidRDefault="009C40B1" w:rsidP="009C40B1">
      <w:pPr>
        <w:ind w:hanging="2"/>
        <w:rPr>
          <w:color w:val="000000"/>
          <w:lang w:val="kk-KZ"/>
        </w:rPr>
      </w:pPr>
      <w:r w:rsidRPr="009C40B1">
        <w:rPr>
          <w:color w:val="000000"/>
          <w:lang w:val="kk-KZ"/>
        </w:rPr>
        <w:t>Емтихан билеттері 3 сұрақтан тұрады. Дұрыс орындалған тапсырмалар үшін жалпы - 100 балл, оның ішінде бірінші сұраққа – 30 балл, екінші сұраққа - 30 балл, үшінші сұраққа - 40 балл.</w:t>
      </w:r>
    </w:p>
    <w:p w14:paraId="165A6958" w14:textId="77777777" w:rsidR="009C40B1" w:rsidRPr="009C40B1" w:rsidRDefault="009C40B1" w:rsidP="009C40B1">
      <w:pPr>
        <w:ind w:hanging="2"/>
        <w:rPr>
          <w:color w:val="000000"/>
          <w:lang w:val="kk-KZ"/>
        </w:rPr>
      </w:pPr>
    </w:p>
    <w:p w14:paraId="258813D6" w14:textId="77777777" w:rsidR="009C40B1" w:rsidRPr="009C40B1" w:rsidRDefault="009C40B1" w:rsidP="009C40B1">
      <w:pPr>
        <w:ind w:hanging="2"/>
        <w:rPr>
          <w:color w:val="000000"/>
          <w:lang w:val="kk-KZ"/>
        </w:rPr>
      </w:pPr>
    </w:p>
    <w:p w14:paraId="706DBB6D" w14:textId="77777777" w:rsidR="009C40B1" w:rsidRPr="009C40B1" w:rsidRDefault="009C40B1" w:rsidP="009C40B1">
      <w:pPr>
        <w:ind w:hanging="2"/>
        <w:rPr>
          <w:color w:val="000000"/>
          <w:lang w:val="kk-KZ"/>
        </w:rPr>
      </w:pPr>
    </w:p>
    <w:p w14:paraId="1F59BF7E" w14:textId="77777777" w:rsidR="00966F17" w:rsidRDefault="00966F17" w:rsidP="009C40B1">
      <w:pPr>
        <w:ind w:hanging="2"/>
        <w:rPr>
          <w:color w:val="000000"/>
          <w:lang w:val="kk-KZ"/>
        </w:rPr>
        <w:sectPr w:rsidR="00966F17" w:rsidSect="00966F17">
          <w:pgSz w:w="16838" w:h="11906" w:orient="landscape"/>
          <w:pgMar w:top="1701" w:right="1134" w:bottom="851" w:left="1134" w:header="709" w:footer="709" w:gutter="0"/>
          <w:cols w:space="708"/>
          <w:docGrid w:linePitch="360"/>
        </w:sectPr>
      </w:pPr>
    </w:p>
    <w:p w14:paraId="3CBC37C3" w14:textId="7E410495" w:rsidR="009C40B1" w:rsidRPr="009C40B1" w:rsidRDefault="009C40B1" w:rsidP="009C40B1">
      <w:pPr>
        <w:ind w:hanging="2"/>
        <w:rPr>
          <w:color w:val="000000"/>
          <w:lang w:val="kk-KZ"/>
        </w:rPr>
      </w:pPr>
    </w:p>
    <w:p w14:paraId="705E1D53" w14:textId="77777777" w:rsidR="009C40B1" w:rsidRPr="00364418" w:rsidRDefault="009C40B1" w:rsidP="00D57118">
      <w:pPr>
        <w:widowControl w:val="0"/>
        <w:autoSpaceDE w:val="0"/>
        <w:autoSpaceDN w:val="0"/>
        <w:jc w:val="both"/>
        <w:rPr>
          <w:lang w:val="kk-KZ" w:eastAsia="en-US"/>
        </w:rPr>
      </w:pPr>
    </w:p>
    <w:sectPr w:rsidR="009C40B1" w:rsidRPr="00364418" w:rsidSect="00631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QOVFH+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5368"/>
    <w:multiLevelType w:val="hybridMultilevel"/>
    <w:tmpl w:val="B9DA50CA"/>
    <w:lvl w:ilvl="0" w:tplc="D3A61A6C">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CC63BC"/>
    <w:multiLevelType w:val="hybridMultilevel"/>
    <w:tmpl w:val="7A58EB88"/>
    <w:lvl w:ilvl="0" w:tplc="48847D44">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F4F96"/>
    <w:multiLevelType w:val="hybridMultilevel"/>
    <w:tmpl w:val="EA020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80C15"/>
    <w:multiLevelType w:val="hybridMultilevel"/>
    <w:tmpl w:val="B456CF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D00EE0"/>
    <w:multiLevelType w:val="hybridMultilevel"/>
    <w:tmpl w:val="62EA22DA"/>
    <w:lvl w:ilvl="0" w:tplc="7368C0E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ED904FF"/>
    <w:multiLevelType w:val="hybridMultilevel"/>
    <w:tmpl w:val="49965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22640F"/>
    <w:multiLevelType w:val="hybridMultilevel"/>
    <w:tmpl w:val="D6307C3E"/>
    <w:lvl w:ilvl="0" w:tplc="BE567778">
      <w:start w:val="1"/>
      <w:numFmt w:val="bullet"/>
      <w:lvlText w:val="•"/>
      <w:lvlJc w:val="left"/>
      <w:pPr>
        <w:tabs>
          <w:tab w:val="num" w:pos="720"/>
        </w:tabs>
        <w:ind w:left="720" w:hanging="360"/>
      </w:pPr>
      <w:rPr>
        <w:rFonts w:ascii="Arial" w:hAnsi="Arial" w:hint="default"/>
      </w:rPr>
    </w:lvl>
    <w:lvl w:ilvl="1" w:tplc="D5F6B8F2" w:tentative="1">
      <w:start w:val="1"/>
      <w:numFmt w:val="bullet"/>
      <w:lvlText w:val="•"/>
      <w:lvlJc w:val="left"/>
      <w:pPr>
        <w:tabs>
          <w:tab w:val="num" w:pos="1440"/>
        </w:tabs>
        <w:ind w:left="1440" w:hanging="360"/>
      </w:pPr>
      <w:rPr>
        <w:rFonts w:ascii="Arial" w:hAnsi="Arial" w:hint="default"/>
      </w:rPr>
    </w:lvl>
    <w:lvl w:ilvl="2" w:tplc="9F9CB186" w:tentative="1">
      <w:start w:val="1"/>
      <w:numFmt w:val="bullet"/>
      <w:lvlText w:val="•"/>
      <w:lvlJc w:val="left"/>
      <w:pPr>
        <w:tabs>
          <w:tab w:val="num" w:pos="2160"/>
        </w:tabs>
        <w:ind w:left="2160" w:hanging="360"/>
      </w:pPr>
      <w:rPr>
        <w:rFonts w:ascii="Arial" w:hAnsi="Arial" w:hint="default"/>
      </w:rPr>
    </w:lvl>
    <w:lvl w:ilvl="3" w:tplc="0EF2C402" w:tentative="1">
      <w:start w:val="1"/>
      <w:numFmt w:val="bullet"/>
      <w:lvlText w:val="•"/>
      <w:lvlJc w:val="left"/>
      <w:pPr>
        <w:tabs>
          <w:tab w:val="num" w:pos="2880"/>
        </w:tabs>
        <w:ind w:left="2880" w:hanging="360"/>
      </w:pPr>
      <w:rPr>
        <w:rFonts w:ascii="Arial" w:hAnsi="Arial" w:hint="default"/>
      </w:rPr>
    </w:lvl>
    <w:lvl w:ilvl="4" w:tplc="0A325EFA" w:tentative="1">
      <w:start w:val="1"/>
      <w:numFmt w:val="bullet"/>
      <w:lvlText w:val="•"/>
      <w:lvlJc w:val="left"/>
      <w:pPr>
        <w:tabs>
          <w:tab w:val="num" w:pos="3600"/>
        </w:tabs>
        <w:ind w:left="3600" w:hanging="360"/>
      </w:pPr>
      <w:rPr>
        <w:rFonts w:ascii="Arial" w:hAnsi="Arial" w:hint="default"/>
      </w:rPr>
    </w:lvl>
    <w:lvl w:ilvl="5" w:tplc="384049B0" w:tentative="1">
      <w:start w:val="1"/>
      <w:numFmt w:val="bullet"/>
      <w:lvlText w:val="•"/>
      <w:lvlJc w:val="left"/>
      <w:pPr>
        <w:tabs>
          <w:tab w:val="num" w:pos="4320"/>
        </w:tabs>
        <w:ind w:left="4320" w:hanging="360"/>
      </w:pPr>
      <w:rPr>
        <w:rFonts w:ascii="Arial" w:hAnsi="Arial" w:hint="default"/>
      </w:rPr>
    </w:lvl>
    <w:lvl w:ilvl="6" w:tplc="38AA3EE0" w:tentative="1">
      <w:start w:val="1"/>
      <w:numFmt w:val="bullet"/>
      <w:lvlText w:val="•"/>
      <w:lvlJc w:val="left"/>
      <w:pPr>
        <w:tabs>
          <w:tab w:val="num" w:pos="5040"/>
        </w:tabs>
        <w:ind w:left="5040" w:hanging="360"/>
      </w:pPr>
      <w:rPr>
        <w:rFonts w:ascii="Arial" w:hAnsi="Arial" w:hint="default"/>
      </w:rPr>
    </w:lvl>
    <w:lvl w:ilvl="7" w:tplc="92983EDC" w:tentative="1">
      <w:start w:val="1"/>
      <w:numFmt w:val="bullet"/>
      <w:lvlText w:val="•"/>
      <w:lvlJc w:val="left"/>
      <w:pPr>
        <w:tabs>
          <w:tab w:val="num" w:pos="5760"/>
        </w:tabs>
        <w:ind w:left="5760" w:hanging="360"/>
      </w:pPr>
      <w:rPr>
        <w:rFonts w:ascii="Arial" w:hAnsi="Arial" w:hint="default"/>
      </w:rPr>
    </w:lvl>
    <w:lvl w:ilvl="8" w:tplc="EC3E92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27286F"/>
    <w:multiLevelType w:val="hybridMultilevel"/>
    <w:tmpl w:val="EB9E8C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80F5098"/>
    <w:multiLevelType w:val="hybridMultilevel"/>
    <w:tmpl w:val="BEB6E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A1AD6"/>
    <w:multiLevelType w:val="hybridMultilevel"/>
    <w:tmpl w:val="6B50557C"/>
    <w:lvl w:ilvl="0" w:tplc="F4C018E8">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54D60E6"/>
    <w:multiLevelType w:val="hybridMultilevel"/>
    <w:tmpl w:val="998C0D4E"/>
    <w:lvl w:ilvl="0" w:tplc="C2B298A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BF366EC"/>
    <w:multiLevelType w:val="hybridMultilevel"/>
    <w:tmpl w:val="C2BE6A00"/>
    <w:lvl w:ilvl="0" w:tplc="09A2F0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FB33CD3"/>
    <w:multiLevelType w:val="hybridMultilevel"/>
    <w:tmpl w:val="368C1D6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856A82"/>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30FDA"/>
    <w:multiLevelType w:val="hybridMultilevel"/>
    <w:tmpl w:val="DE32A7D6"/>
    <w:lvl w:ilvl="0" w:tplc="6A8C1D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D75879"/>
    <w:multiLevelType w:val="hybridMultilevel"/>
    <w:tmpl w:val="ABB6FC96"/>
    <w:lvl w:ilvl="0" w:tplc="D3A61A6C">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ED32BC"/>
    <w:multiLevelType w:val="hybridMultilevel"/>
    <w:tmpl w:val="5B52B1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31320E"/>
    <w:multiLevelType w:val="hybridMultilevel"/>
    <w:tmpl w:val="36969074"/>
    <w:lvl w:ilvl="0" w:tplc="389038B2">
      <w:start w:val="1"/>
      <w:numFmt w:val="decimal"/>
      <w:lvlText w:val="%1."/>
      <w:lvlJc w:val="left"/>
      <w:pPr>
        <w:ind w:left="360" w:hanging="360"/>
      </w:pPr>
      <w:rPr>
        <w:rFonts w:hint="default"/>
        <w:b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num>
  <w:num w:numId="9">
    <w:abstractNumId w:val="18"/>
  </w:num>
  <w:num w:numId="10">
    <w:abstractNumId w:val="9"/>
  </w:num>
  <w:num w:numId="11">
    <w:abstractNumId w:val="12"/>
  </w:num>
  <w:num w:numId="12">
    <w:abstractNumId w:val="6"/>
  </w:num>
  <w:num w:numId="13">
    <w:abstractNumId w:val="15"/>
  </w:num>
  <w:num w:numId="14">
    <w:abstractNumId w:val="4"/>
  </w:num>
  <w:num w:numId="15">
    <w:abstractNumId w:val="7"/>
  </w:num>
  <w:num w:numId="16">
    <w:abstractNumId w:val="14"/>
  </w:num>
  <w:num w:numId="17">
    <w:abstractNumId w:val="2"/>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0F"/>
    <w:rsid w:val="00001455"/>
    <w:rsid w:val="0000453D"/>
    <w:rsid w:val="00033FCE"/>
    <w:rsid w:val="000453CE"/>
    <w:rsid w:val="00074230"/>
    <w:rsid w:val="000A0B8A"/>
    <w:rsid w:val="000C5079"/>
    <w:rsid w:val="000C64EF"/>
    <w:rsid w:val="00101648"/>
    <w:rsid w:val="001028FE"/>
    <w:rsid w:val="00130216"/>
    <w:rsid w:val="00176E0F"/>
    <w:rsid w:val="001A1014"/>
    <w:rsid w:val="001A4290"/>
    <w:rsid w:val="00206E80"/>
    <w:rsid w:val="00216ABB"/>
    <w:rsid w:val="00281778"/>
    <w:rsid w:val="002A25DE"/>
    <w:rsid w:val="0034041A"/>
    <w:rsid w:val="00364418"/>
    <w:rsid w:val="003929DD"/>
    <w:rsid w:val="003F671F"/>
    <w:rsid w:val="004045DC"/>
    <w:rsid w:val="004339E1"/>
    <w:rsid w:val="004C1E0E"/>
    <w:rsid w:val="004C79E6"/>
    <w:rsid w:val="00525043"/>
    <w:rsid w:val="00572126"/>
    <w:rsid w:val="005A67D6"/>
    <w:rsid w:val="005B6FE9"/>
    <w:rsid w:val="005E09F3"/>
    <w:rsid w:val="00612D12"/>
    <w:rsid w:val="0061500C"/>
    <w:rsid w:val="00631C20"/>
    <w:rsid w:val="00657342"/>
    <w:rsid w:val="006C0DEB"/>
    <w:rsid w:val="00780358"/>
    <w:rsid w:val="0078036E"/>
    <w:rsid w:val="007A1E90"/>
    <w:rsid w:val="007A6904"/>
    <w:rsid w:val="007F3D4B"/>
    <w:rsid w:val="00822141"/>
    <w:rsid w:val="0085531B"/>
    <w:rsid w:val="008554DB"/>
    <w:rsid w:val="008C2A10"/>
    <w:rsid w:val="008C3469"/>
    <w:rsid w:val="009409A1"/>
    <w:rsid w:val="00966F17"/>
    <w:rsid w:val="0097118B"/>
    <w:rsid w:val="009C40B1"/>
    <w:rsid w:val="009E6E57"/>
    <w:rsid w:val="009F42BA"/>
    <w:rsid w:val="00A01F50"/>
    <w:rsid w:val="00A57426"/>
    <w:rsid w:val="00A63562"/>
    <w:rsid w:val="00A90493"/>
    <w:rsid w:val="00AA0D3F"/>
    <w:rsid w:val="00AA43F4"/>
    <w:rsid w:val="00B36BB5"/>
    <w:rsid w:val="00BC2385"/>
    <w:rsid w:val="00BC4F0B"/>
    <w:rsid w:val="00BE3F00"/>
    <w:rsid w:val="00BE585F"/>
    <w:rsid w:val="00BF74F1"/>
    <w:rsid w:val="00CA4CEF"/>
    <w:rsid w:val="00CB1734"/>
    <w:rsid w:val="00CB2357"/>
    <w:rsid w:val="00CB2646"/>
    <w:rsid w:val="00D052FE"/>
    <w:rsid w:val="00D07B06"/>
    <w:rsid w:val="00D21B1E"/>
    <w:rsid w:val="00D46427"/>
    <w:rsid w:val="00D47232"/>
    <w:rsid w:val="00D57118"/>
    <w:rsid w:val="00DD5D1D"/>
    <w:rsid w:val="00DF1CF4"/>
    <w:rsid w:val="00E23FD0"/>
    <w:rsid w:val="00E3566B"/>
    <w:rsid w:val="00E50D5E"/>
    <w:rsid w:val="00E56B6C"/>
    <w:rsid w:val="00E64AAF"/>
    <w:rsid w:val="00E82C02"/>
    <w:rsid w:val="00E832BE"/>
    <w:rsid w:val="00EE1279"/>
    <w:rsid w:val="00F7740F"/>
    <w:rsid w:val="00FA4037"/>
    <w:rsid w:val="00FD5FDF"/>
    <w:rsid w:val="00FF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2FB2"/>
  <w15:chartTrackingRefBased/>
  <w15:docId w15:val="{02DE8DF4-C4D6-4769-8A27-CD728A3B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E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6E0F"/>
    <w:pPr>
      <w:keepNext/>
      <w:jc w:val="center"/>
      <w:outlineLvl w:val="0"/>
    </w:pPr>
    <w:rPr>
      <w:b/>
      <w:bCs/>
      <w:sz w:val="28"/>
    </w:rPr>
  </w:style>
  <w:style w:type="paragraph" w:styleId="3">
    <w:name w:val="heading 3"/>
    <w:basedOn w:val="a"/>
    <w:next w:val="a"/>
    <w:link w:val="30"/>
    <w:qFormat/>
    <w:rsid w:val="00176E0F"/>
    <w:pPr>
      <w:keepNext/>
      <w:spacing w:before="240" w:after="60"/>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E0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176E0F"/>
    <w:rPr>
      <w:rFonts w:ascii="Cambria" w:eastAsia="Times New Roman" w:hAnsi="Cambria" w:cs="Times New Roman"/>
      <w:b/>
      <w:bCs/>
      <w:sz w:val="26"/>
      <w:szCs w:val="26"/>
    </w:rPr>
  </w:style>
  <w:style w:type="character" w:customStyle="1" w:styleId="shorttext">
    <w:name w:val="short_text"/>
    <w:rsid w:val="00176E0F"/>
    <w:rPr>
      <w:rFonts w:cs="Times New Roman"/>
    </w:rPr>
  </w:style>
  <w:style w:type="character" w:styleId="a3">
    <w:name w:val="Hyperlink"/>
    <w:uiPriority w:val="99"/>
    <w:rsid w:val="00176E0F"/>
    <w:rPr>
      <w:color w:val="0000FF"/>
      <w:u w:val="single"/>
    </w:rPr>
  </w:style>
  <w:style w:type="paragraph" w:customStyle="1" w:styleId="11">
    <w:name w:val="Абзац списка1"/>
    <w:aliases w:val="без абзаца,маркированный,ПАРАГРАФ,List Paragraph"/>
    <w:basedOn w:val="a"/>
    <w:link w:val="a4"/>
    <w:uiPriority w:val="34"/>
    <w:qFormat/>
    <w:rsid w:val="00176E0F"/>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11"/>
    <w:uiPriority w:val="34"/>
    <w:locked/>
    <w:rsid w:val="00176E0F"/>
    <w:rPr>
      <w:rFonts w:ascii="Calibri" w:eastAsia="Calibri" w:hAnsi="Calibri" w:cs="Times New Roman"/>
    </w:rPr>
  </w:style>
  <w:style w:type="paragraph" w:customStyle="1" w:styleId="12">
    <w:name w:val="Обычный1"/>
    <w:uiPriority w:val="99"/>
    <w:rsid w:val="00176E0F"/>
    <w:pPr>
      <w:suppressAutoHyphens/>
      <w:spacing w:after="0" w:line="240" w:lineRule="auto"/>
    </w:pPr>
    <w:rPr>
      <w:rFonts w:ascii="Times New Roman" w:eastAsia="Arial" w:hAnsi="Times New Roman" w:cs="Times New Roman"/>
      <w:sz w:val="20"/>
      <w:szCs w:val="20"/>
      <w:lang w:eastAsia="ar-SA"/>
    </w:rPr>
  </w:style>
  <w:style w:type="paragraph" w:styleId="a5">
    <w:name w:val="Normal (Web)"/>
    <w:basedOn w:val="a"/>
    <w:uiPriority w:val="99"/>
    <w:unhideWhenUsed/>
    <w:rsid w:val="00176E0F"/>
    <w:pPr>
      <w:spacing w:before="100" w:beforeAutospacing="1" w:after="100" w:afterAutospacing="1"/>
    </w:pPr>
  </w:style>
  <w:style w:type="paragraph" w:styleId="a6">
    <w:name w:val="No Spacing"/>
    <w:uiPriority w:val="1"/>
    <w:qFormat/>
    <w:rsid w:val="00176E0F"/>
    <w:pPr>
      <w:spacing w:after="0" w:line="240" w:lineRule="auto"/>
    </w:pPr>
    <w:rPr>
      <w:rFonts w:ascii="Calibri" w:eastAsia="Calibri" w:hAnsi="Calibri" w:cs="Times New Roman"/>
    </w:rPr>
  </w:style>
  <w:style w:type="paragraph" w:styleId="a7">
    <w:name w:val="List Paragraph"/>
    <w:basedOn w:val="a"/>
    <w:uiPriority w:val="34"/>
    <w:qFormat/>
    <w:rsid w:val="00176E0F"/>
    <w:pPr>
      <w:spacing w:after="200" w:line="276" w:lineRule="auto"/>
      <w:ind w:left="720"/>
      <w:contextualSpacing/>
    </w:pPr>
    <w:rPr>
      <w:rFonts w:ascii="Calibri" w:eastAsia="Calibri" w:hAnsi="Calibri"/>
      <w:sz w:val="22"/>
      <w:szCs w:val="22"/>
      <w:lang w:eastAsia="en-US"/>
    </w:rPr>
  </w:style>
  <w:style w:type="character" w:customStyle="1" w:styleId="s00">
    <w:name w:val="s00"/>
    <w:rsid w:val="00176E0F"/>
  </w:style>
  <w:style w:type="paragraph" w:customStyle="1" w:styleId="Default">
    <w:name w:val="Default"/>
    <w:rsid w:val="00176E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semiHidden/>
    <w:unhideWhenUsed/>
    <w:rsid w:val="00176E0F"/>
    <w:rPr>
      <w:rFonts w:ascii="Tahoma" w:hAnsi="Tahoma" w:cs="Tahoma"/>
      <w:sz w:val="16"/>
      <w:szCs w:val="16"/>
    </w:rPr>
  </w:style>
  <w:style w:type="character" w:customStyle="1" w:styleId="a9">
    <w:name w:val="Текст выноски Знак"/>
    <w:basedOn w:val="a0"/>
    <w:link w:val="a8"/>
    <w:semiHidden/>
    <w:rsid w:val="00176E0F"/>
    <w:rPr>
      <w:rFonts w:ascii="Tahoma" w:eastAsia="Times New Roman" w:hAnsi="Tahoma" w:cs="Tahoma"/>
      <w:sz w:val="16"/>
      <w:szCs w:val="16"/>
      <w:lang w:eastAsia="ru-RU"/>
    </w:rPr>
  </w:style>
  <w:style w:type="paragraph" w:styleId="aa">
    <w:name w:val="header"/>
    <w:basedOn w:val="a"/>
    <w:link w:val="ab"/>
    <w:uiPriority w:val="99"/>
    <w:semiHidden/>
    <w:unhideWhenUsed/>
    <w:rsid w:val="00176E0F"/>
    <w:pPr>
      <w:tabs>
        <w:tab w:val="center" w:pos="4677"/>
        <w:tab w:val="right" w:pos="9355"/>
      </w:tabs>
    </w:pPr>
  </w:style>
  <w:style w:type="character" w:customStyle="1" w:styleId="ab">
    <w:name w:val="Верхний колонтитул Знак"/>
    <w:basedOn w:val="a0"/>
    <w:link w:val="aa"/>
    <w:uiPriority w:val="99"/>
    <w:semiHidden/>
    <w:rsid w:val="00176E0F"/>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176E0F"/>
    <w:pPr>
      <w:tabs>
        <w:tab w:val="center" w:pos="4677"/>
        <w:tab w:val="right" w:pos="9355"/>
      </w:tabs>
    </w:pPr>
  </w:style>
  <w:style w:type="character" w:customStyle="1" w:styleId="ad">
    <w:name w:val="Нижний колонтитул Знак"/>
    <w:basedOn w:val="a0"/>
    <w:link w:val="ac"/>
    <w:uiPriority w:val="99"/>
    <w:semiHidden/>
    <w:rsid w:val="00176E0F"/>
    <w:rPr>
      <w:rFonts w:ascii="Times New Roman" w:eastAsia="Times New Roman" w:hAnsi="Times New Roman" w:cs="Times New Roman"/>
      <w:sz w:val="24"/>
      <w:szCs w:val="24"/>
      <w:lang w:eastAsia="ru-RU"/>
    </w:rPr>
  </w:style>
  <w:style w:type="paragraph" w:styleId="ae">
    <w:name w:val="Body Text Indent"/>
    <w:basedOn w:val="a"/>
    <w:link w:val="af"/>
    <w:semiHidden/>
    <w:rsid w:val="00176E0F"/>
    <w:pPr>
      <w:spacing w:after="120"/>
      <w:ind w:left="283"/>
    </w:pPr>
    <w:rPr>
      <w:rFonts w:eastAsia="Calibri"/>
    </w:rPr>
  </w:style>
  <w:style w:type="character" w:customStyle="1" w:styleId="af">
    <w:name w:val="Основной текст с отступом Знак"/>
    <w:basedOn w:val="a0"/>
    <w:link w:val="ae"/>
    <w:semiHidden/>
    <w:rsid w:val="00176E0F"/>
    <w:rPr>
      <w:rFonts w:ascii="Times New Roman" w:eastAsia="Calibri" w:hAnsi="Times New Roman" w:cs="Times New Roman"/>
      <w:sz w:val="24"/>
      <w:szCs w:val="24"/>
      <w:lang w:eastAsia="ru-RU"/>
    </w:rPr>
  </w:style>
  <w:style w:type="table" w:customStyle="1" w:styleId="13">
    <w:name w:val="Таблица плотная1"/>
    <w:basedOn w:val="a1"/>
    <w:next w:val="af0"/>
    <w:uiPriority w:val="59"/>
    <w:rsid w:val="00176E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176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12D12"/>
  </w:style>
  <w:style w:type="paragraph" w:styleId="af1">
    <w:name w:val="Body Text"/>
    <w:basedOn w:val="a"/>
    <w:link w:val="af2"/>
    <w:uiPriority w:val="99"/>
    <w:semiHidden/>
    <w:unhideWhenUsed/>
    <w:rsid w:val="00D57118"/>
    <w:pPr>
      <w:spacing w:after="120"/>
    </w:pPr>
  </w:style>
  <w:style w:type="character" w:customStyle="1" w:styleId="af2">
    <w:name w:val="Основной текст Знак"/>
    <w:basedOn w:val="a0"/>
    <w:link w:val="af1"/>
    <w:uiPriority w:val="99"/>
    <w:semiHidden/>
    <w:rsid w:val="00D571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40015">
      <w:bodyDiv w:val="1"/>
      <w:marLeft w:val="0"/>
      <w:marRight w:val="0"/>
      <w:marTop w:val="0"/>
      <w:marBottom w:val="0"/>
      <w:divBdr>
        <w:top w:val="none" w:sz="0" w:space="0" w:color="auto"/>
        <w:left w:val="none" w:sz="0" w:space="0" w:color="auto"/>
        <w:bottom w:val="none" w:sz="0" w:space="0" w:color="auto"/>
        <w:right w:val="none" w:sz="0" w:space="0" w:color="auto"/>
      </w:divBdr>
    </w:div>
    <w:div w:id="10207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nova@kaznu.edu.kz" TargetMode="External"/><Relationship Id="rId13" Type="http://schemas.openxmlformats.org/officeDocument/2006/relationships/hyperlink" Target="https://lanbook.com/catalog/author/kolychev-n.m./" TargetMode="External"/><Relationship Id="rId18" Type="http://schemas.openxmlformats.org/officeDocument/2006/relationships/hyperlink" Target="https://pubmed.ncbi.nlm.nih.gov/?term=Immunology&amp;sort=date&amp;ac=yes" TargetMode="External"/><Relationship Id="rId26" Type="http://schemas.openxmlformats.org/officeDocument/2006/relationships/hyperlink" Target="https://teams.microsoft.com/l/channel/19%3a6fdd43b2c69b47e9bab1bba4668d0582%40thread.tacv2/%25D0%259E%25D0%25B1%25D1%25D0%25B9?groupId=cd94c3ef-7914-49d7-84a8-7cbf0a14d218&amp;tenant" TargetMode="External"/><Relationship Id="rId3" Type="http://schemas.openxmlformats.org/officeDocument/2006/relationships/styles" Target="styles.xml"/><Relationship Id="rId21" Type="http://schemas.openxmlformats.org/officeDocument/2006/relationships/hyperlink" Target="https://lanbook.com/catalog/discipline/immunologiya/?PAGEN_1=2" TargetMode="External"/><Relationship Id="rId7" Type="http://schemas.openxmlformats.org/officeDocument/2006/relationships/hyperlink" Target="mailto:atanbaeva@kaznu.kz" TargetMode="External"/><Relationship Id="rId12" Type="http://schemas.openxmlformats.org/officeDocument/2006/relationships/hyperlink" Target="https://lanbook.com/catalog/author/gosmanov-r.g./" TargetMode="External"/><Relationship Id="rId17" Type="http://schemas.openxmlformats.org/officeDocument/2006/relationships/hyperlink" Target="https://lanbook.com/catalog/author/nurgaliev-f-m/" TargetMode="External"/><Relationship Id="rId25" Type="http://schemas.openxmlformats.org/officeDocument/2006/relationships/hyperlink" Target="mailto:atanbaeva@kaznu.kz" TargetMode="External"/><Relationship Id="rId2" Type="http://schemas.openxmlformats.org/officeDocument/2006/relationships/numbering" Target="numbering.xml"/><Relationship Id="rId16" Type="http://schemas.openxmlformats.org/officeDocument/2006/relationships/hyperlink" Target="https://lanbook.com/catalog/author/volkov-a.x./" TargetMode="External"/><Relationship Id="rId20" Type="http://schemas.openxmlformats.org/officeDocument/2006/relationships/hyperlink" Target="https://www.studentlibrary.ru/book/ISBN9785970438428.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nbook.com/catalog/discipline/immunologiya/" TargetMode="External"/><Relationship Id="rId24" Type="http://schemas.openxmlformats.org/officeDocument/2006/relationships/hyperlink" Target="https://pubmed.ncbi.nlm.nih.gov/?term=cancer+immunology+immunotherapy" TargetMode="External"/><Relationship Id="rId5" Type="http://schemas.openxmlformats.org/officeDocument/2006/relationships/webSettings" Target="webSettings.xml"/><Relationship Id="rId15" Type="http://schemas.openxmlformats.org/officeDocument/2006/relationships/hyperlink" Target="https://lanbook.com/catalog/author/galiullin-a.k./" TargetMode="External"/><Relationship Id="rId23" Type="http://schemas.openxmlformats.org/officeDocument/2006/relationships/hyperlink" Target="https://www.nature.com/search?q=Immunoglobulin&amp;order=relevance" TargetMode="External"/><Relationship Id="rId28" Type="http://schemas.openxmlformats.org/officeDocument/2006/relationships/theme" Target="theme/theme1.xml"/><Relationship Id="rId10" Type="http://schemas.openxmlformats.org/officeDocument/2006/relationships/hyperlink" Target="https://lanbook.com/catalog/author/dyachkova-s-ya/" TargetMode="External"/><Relationship Id="rId19" Type="http://schemas.openxmlformats.org/officeDocument/2006/relationships/hyperlink" Target="https://www.nature.com/search?q=Immunology&amp;journal" TargetMode="External"/><Relationship Id="rId4" Type="http://schemas.openxmlformats.org/officeDocument/2006/relationships/settings" Target="settings.xml"/><Relationship Id="rId9" Type="http://schemas.openxmlformats.org/officeDocument/2006/relationships/hyperlink" Target="mailto:.esenova@kaznu.edu.kz" TargetMode="External"/><Relationship Id="rId14" Type="http://schemas.openxmlformats.org/officeDocument/2006/relationships/hyperlink" Target="https://lanbook.com/catalog/author/ravilov-r.x./" TargetMode="External"/><Relationship Id="rId22" Type="http://schemas.openxmlformats.org/officeDocument/2006/relationships/hyperlink" Target="https://pubmed.ncbi.nlm.nih.gov/?term=cancer+immunology"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F5A1-4DCC-4DDB-87A8-30202753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15</Pages>
  <Words>4710</Words>
  <Characters>26848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Атанбаева Гулшат</dc:creator>
  <cp:keywords/>
  <dc:description/>
  <cp:lastModifiedBy>Атанбаева Гулшат</cp:lastModifiedBy>
  <cp:revision>34</cp:revision>
  <cp:lastPrinted>2024-01-30T05:10:00Z</cp:lastPrinted>
  <dcterms:created xsi:type="dcterms:W3CDTF">2025-01-14T06:52:00Z</dcterms:created>
  <dcterms:modified xsi:type="dcterms:W3CDTF">2025-12-26T08:46:00Z</dcterms:modified>
</cp:coreProperties>
</file>